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BF70E" w14:textId="77777777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B368F2">
        <w:rPr>
          <w:rFonts w:eastAsia="Times New Roman" w:cs="Times New Roman"/>
          <w:sz w:val="20"/>
          <w:szCs w:val="20"/>
          <w:lang w:eastAsia="ru-RU"/>
        </w:rPr>
        <w:t>МИНИСТЕРСТВО ОБРАЗОВАНИЯ И НАУКИ РОССИЙСКОЙ ФЕДЕРАЦИИ</w:t>
      </w:r>
    </w:p>
    <w:p w14:paraId="08495B60" w14:textId="0FF3B7E7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b/>
          <w:sz w:val="16"/>
          <w:szCs w:val="16"/>
          <w:lang w:eastAsia="ru-RU"/>
        </w:rPr>
      </w:pPr>
      <w:r w:rsidRPr="00B368F2">
        <w:rPr>
          <w:rFonts w:eastAsia="Times New Roman" w:cs="Times New Roman"/>
          <w:b/>
          <w:sz w:val="16"/>
          <w:szCs w:val="16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0143208F" w14:textId="46EC45C8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B368F2">
        <w:rPr>
          <w:rFonts w:eastAsia="Times New Roman" w:cs="Times New Roman"/>
          <w:b/>
          <w:szCs w:val="20"/>
          <w:lang w:eastAsia="ru-RU"/>
        </w:rPr>
        <w:t>«НАЦИОНАЛЬНЫЙ ИССЛЕДОВАТЕЛЬСКИЙ ТЕХНОЛОГИЧЕСКИЙ УНИВЕРСИТЕТ</w:t>
      </w:r>
      <w:r w:rsidRPr="00B368F2">
        <w:rPr>
          <w:rFonts w:eastAsia="Times New Roman" w:cs="Times New Roman"/>
          <w:b/>
          <w:sz w:val="28"/>
          <w:szCs w:val="28"/>
          <w:lang w:eastAsia="ru-RU"/>
        </w:rPr>
        <w:t xml:space="preserve"> «МИС</w:t>
      </w:r>
      <w:r>
        <w:rPr>
          <w:rFonts w:eastAsia="Times New Roman" w:cs="Times New Roman"/>
          <w:b/>
          <w:sz w:val="28"/>
          <w:szCs w:val="28"/>
          <w:lang w:eastAsia="ru-RU"/>
        </w:rPr>
        <w:t>И</w:t>
      </w:r>
      <w:r w:rsidRPr="00B368F2">
        <w:rPr>
          <w:rFonts w:eastAsia="Times New Roman" w:cs="Times New Roman"/>
          <w:b/>
          <w:sz w:val="28"/>
          <w:szCs w:val="28"/>
          <w:lang w:eastAsia="ru-RU"/>
        </w:rPr>
        <w:t>С»</w:t>
      </w:r>
    </w:p>
    <w:p w14:paraId="0744C7A6" w14:textId="77777777" w:rsidR="00D30E31" w:rsidRPr="00B368F2" w:rsidRDefault="00D30E31" w:rsidP="00094E08">
      <w:pPr>
        <w:pBdr>
          <w:bottom w:val="double" w:sz="6" w:space="0" w:color="auto"/>
        </w:pBdr>
        <w:spacing w:after="0" w:line="240" w:lineRule="auto"/>
        <w:jc w:val="center"/>
        <w:rPr>
          <w:rFonts w:eastAsia="Times New Roman" w:cs="Times New Roman"/>
          <w:sz w:val="18"/>
          <w:szCs w:val="20"/>
          <w:lang w:eastAsia="ru-RU"/>
        </w:rPr>
      </w:pPr>
    </w:p>
    <w:p w14:paraId="4DF067BE" w14:textId="024C2B5F" w:rsidR="00D30E31" w:rsidRPr="00B368F2" w:rsidRDefault="00D30E31" w:rsidP="00094E08">
      <w:pPr>
        <w:spacing w:before="120" w:after="0" w:line="312" w:lineRule="auto"/>
        <w:rPr>
          <w:rFonts w:eastAsia="Times New Roman" w:cs="Times New Roman"/>
          <w:sz w:val="28"/>
          <w:szCs w:val="28"/>
          <w:lang w:eastAsia="ru-RU"/>
        </w:rPr>
      </w:pPr>
      <w:r w:rsidRPr="00B368F2">
        <w:rPr>
          <w:rFonts w:eastAsia="Times New Roman" w:cs="Times New Roman"/>
          <w:sz w:val="28"/>
          <w:szCs w:val="28"/>
          <w:lang w:eastAsia="ru-RU"/>
        </w:rPr>
        <w:t xml:space="preserve">Институт </w:t>
      </w:r>
      <w:r w:rsidR="007A3A8A">
        <w:rPr>
          <w:rFonts w:eastAsia="Times New Roman" w:cs="Times New Roman"/>
          <w:sz w:val="28"/>
          <w:szCs w:val="28"/>
          <w:lang w:eastAsia="ru-RU"/>
        </w:rPr>
        <w:t>компьютерных наук</w:t>
      </w:r>
    </w:p>
    <w:p w14:paraId="1AC8D58B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>Кафедра инженерной кибернетики</w:t>
      </w:r>
    </w:p>
    <w:p w14:paraId="25B4F018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>Направление подготовки: «0</w:t>
      </w:r>
      <w:r>
        <w:rPr>
          <w:rFonts w:eastAsia="Times New Roman" w:cs="Times New Roman"/>
          <w:sz w:val="28"/>
          <w:szCs w:val="28"/>
        </w:rPr>
        <w:t>9</w:t>
      </w:r>
      <w:r w:rsidRPr="00B368F2">
        <w:rPr>
          <w:rFonts w:eastAsia="Times New Roman" w:cs="Times New Roman"/>
          <w:sz w:val="28"/>
          <w:szCs w:val="28"/>
        </w:rPr>
        <w:t>.0</w:t>
      </w:r>
      <w:r>
        <w:rPr>
          <w:rFonts w:eastAsia="Times New Roman" w:cs="Times New Roman"/>
          <w:sz w:val="28"/>
          <w:szCs w:val="28"/>
        </w:rPr>
        <w:t>4</w:t>
      </w:r>
      <w:r w:rsidRPr="00B368F2">
        <w:rPr>
          <w:rFonts w:eastAsia="Times New Roman" w:cs="Times New Roman"/>
          <w:sz w:val="28"/>
          <w:szCs w:val="28"/>
        </w:rPr>
        <w:t>.0</w:t>
      </w:r>
      <w:r>
        <w:rPr>
          <w:rFonts w:eastAsia="Times New Roman" w:cs="Times New Roman"/>
          <w:sz w:val="28"/>
          <w:szCs w:val="28"/>
        </w:rPr>
        <w:t>3</w:t>
      </w:r>
      <w:r w:rsidRPr="00B368F2">
        <w:rPr>
          <w:rFonts w:eastAsia="Times New Roman" w:cs="Times New Roman"/>
          <w:sz w:val="28"/>
          <w:szCs w:val="28"/>
        </w:rPr>
        <w:t xml:space="preserve"> Прикладная </w:t>
      </w:r>
      <w:r>
        <w:rPr>
          <w:rFonts w:eastAsia="Times New Roman" w:cs="Times New Roman"/>
          <w:sz w:val="28"/>
          <w:szCs w:val="28"/>
        </w:rPr>
        <w:t>информатика</w:t>
      </w:r>
      <w:r w:rsidRPr="00B368F2">
        <w:rPr>
          <w:rFonts w:eastAsia="Times New Roman" w:cs="Times New Roman"/>
          <w:sz w:val="28"/>
          <w:szCs w:val="28"/>
        </w:rPr>
        <w:t>»</w:t>
      </w:r>
    </w:p>
    <w:p w14:paraId="296B7DD8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 xml:space="preserve">Квалификация: </w:t>
      </w:r>
      <w:r w:rsidRPr="007A3A8A">
        <w:rPr>
          <w:rFonts w:eastAsia="Times New Roman" w:cs="Times New Roman"/>
          <w:b/>
          <w:bCs/>
          <w:sz w:val="28"/>
          <w:szCs w:val="28"/>
        </w:rPr>
        <w:t>магистр</w:t>
      </w:r>
    </w:p>
    <w:p w14:paraId="1BC798FE" w14:textId="7E7D25F2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 xml:space="preserve">Группа: </w:t>
      </w:r>
      <w:r w:rsidRPr="007A3A8A">
        <w:rPr>
          <w:rFonts w:eastAsia="Times New Roman" w:cs="Times New Roman"/>
          <w:b/>
          <w:bCs/>
          <w:sz w:val="28"/>
          <w:szCs w:val="28"/>
        </w:rPr>
        <w:t>МПИ-22-1</w:t>
      </w:r>
    </w:p>
    <w:p w14:paraId="534513BA" w14:textId="77777777" w:rsidR="00D30E31" w:rsidRPr="00A05082" w:rsidRDefault="00D30E31" w:rsidP="00094E0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C129D0A" w14:textId="77777777" w:rsidR="00D30E31" w:rsidRPr="00A05082" w:rsidRDefault="00D30E31" w:rsidP="00094E0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11F53A4" w14:textId="77777777" w:rsidR="00D30E31" w:rsidRPr="000D7307" w:rsidRDefault="00D30E31" w:rsidP="00094E08">
      <w:pPr>
        <w:spacing w:line="240" w:lineRule="auto"/>
        <w:jc w:val="center"/>
        <w:rPr>
          <w:rFonts w:eastAsia="Times New Roman" w:cs="Times New Roman"/>
          <w:b/>
          <w:sz w:val="72"/>
          <w:szCs w:val="72"/>
          <w:lang w:eastAsia="ru-RU"/>
        </w:rPr>
      </w:pPr>
      <w:r w:rsidRPr="000D7307">
        <w:rPr>
          <w:rFonts w:eastAsia="Times New Roman" w:cs="Times New Roman"/>
          <w:b/>
          <w:sz w:val="72"/>
          <w:szCs w:val="72"/>
          <w:lang w:eastAsia="ru-RU"/>
        </w:rPr>
        <w:t>ОТЧЕТ</w:t>
      </w:r>
    </w:p>
    <w:p w14:paraId="7DFD4C86" w14:textId="3FECC386" w:rsidR="00D30E31" w:rsidRPr="002414FE" w:rsidRDefault="000D7307" w:rsidP="00094E08">
      <w:pPr>
        <w:spacing w:line="240" w:lineRule="auto"/>
        <w:jc w:val="center"/>
        <w:rPr>
          <w:rFonts w:eastAsia="Times New Roman" w:cs="Times New Roman"/>
          <w:bCs/>
          <w:sz w:val="40"/>
          <w:szCs w:val="40"/>
          <w:lang w:eastAsia="ru-RU"/>
        </w:rPr>
      </w:pPr>
      <w:r w:rsidRPr="002414FE">
        <w:rPr>
          <w:rFonts w:eastAsia="Times New Roman" w:cs="Times New Roman"/>
          <w:b/>
          <w:sz w:val="40"/>
          <w:szCs w:val="40"/>
          <w:lang w:eastAsia="ru-RU"/>
        </w:rPr>
        <w:t xml:space="preserve">по домашнему заданию </w:t>
      </w:r>
    </w:p>
    <w:p w14:paraId="3F574FA4" w14:textId="77777777" w:rsidR="002414FE" w:rsidRPr="002414FE" w:rsidRDefault="00D30E31" w:rsidP="00094E08">
      <w:pPr>
        <w:jc w:val="center"/>
        <w:rPr>
          <w:rFonts w:eastAsia="Times New Roman" w:cs="Times New Roman"/>
          <w:sz w:val="32"/>
          <w:szCs w:val="32"/>
          <w:lang w:eastAsia="ru-RU"/>
        </w:rPr>
      </w:pPr>
      <w:r w:rsidRPr="002414FE">
        <w:rPr>
          <w:rFonts w:eastAsia="Times New Roman" w:cs="Times New Roman"/>
          <w:sz w:val="32"/>
          <w:szCs w:val="32"/>
          <w:lang w:eastAsia="ru-RU"/>
        </w:rPr>
        <w:t>на тему:</w:t>
      </w:r>
    </w:p>
    <w:p w14:paraId="7ECEAF5D" w14:textId="695ECB54" w:rsidR="00D30E31" w:rsidRPr="000D7307" w:rsidRDefault="00D30E31" w:rsidP="00094E08">
      <w:pPr>
        <w:jc w:val="center"/>
        <w:rPr>
          <w:rFonts w:cs="Times New Roman"/>
          <w:b/>
          <w:bCs/>
          <w:sz w:val="32"/>
          <w:szCs w:val="32"/>
        </w:rPr>
      </w:pPr>
      <w:proofErr w:type="gramStart"/>
      <w:r w:rsidRPr="000D7307">
        <w:rPr>
          <w:rFonts w:cs="Times New Roman"/>
          <w:b/>
          <w:bCs/>
          <w:sz w:val="32"/>
          <w:szCs w:val="32"/>
        </w:rPr>
        <w:t>«</w:t>
      </w:r>
      <w:r w:rsidR="00A05082">
        <w:rPr>
          <w:rFonts w:cs="Times New Roman"/>
          <w:b/>
          <w:bCs/>
          <w:i/>
          <w:iCs/>
          <w:color w:val="FF0000"/>
          <w:sz w:val="32"/>
          <w:szCs w:val="32"/>
        </w:rPr>
        <w:t xml:space="preserve"> </w:t>
      </w:r>
      <w:r w:rsidR="00BB1292" w:rsidRPr="00BB1292">
        <w:rPr>
          <w:rFonts w:cs="Times New Roman"/>
          <w:b/>
          <w:bCs/>
          <w:i/>
          <w:iCs/>
          <w:sz w:val="32"/>
          <w:szCs w:val="32"/>
        </w:rPr>
        <w:t>Интеллектуальное</w:t>
      </w:r>
      <w:proofErr w:type="gram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 xml:space="preserve"> имитационное </w:t>
      </w:r>
      <w:proofErr w:type="spellStart"/>
      <w:r w:rsidR="00BB1292" w:rsidRPr="00BB1292">
        <w:rPr>
          <w:rFonts w:cs="Times New Roman"/>
          <w:b/>
          <w:bCs/>
          <w:i/>
          <w:iCs/>
          <w:sz w:val="32"/>
          <w:szCs w:val="32"/>
        </w:rPr>
        <w:t>агентное</w:t>
      </w:r>
      <w:proofErr w:type="spell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 xml:space="preserve"> моделирование мультисервисной зоны общественного питания с потоками клиентов высокой интенсивности (на примере </w:t>
      </w:r>
      <w:proofErr w:type="spellStart"/>
      <w:r w:rsidR="00BB1292" w:rsidRPr="00BB1292">
        <w:rPr>
          <w:rFonts w:cs="Times New Roman"/>
          <w:b/>
          <w:bCs/>
          <w:i/>
          <w:iCs/>
          <w:sz w:val="32"/>
          <w:szCs w:val="32"/>
        </w:rPr>
        <w:t>фуд</w:t>
      </w:r>
      <w:proofErr w:type="spell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>-кортов)</w:t>
      </w:r>
      <w:r w:rsidRPr="00BB1292">
        <w:rPr>
          <w:rFonts w:cs="Times New Roman"/>
          <w:b/>
          <w:bCs/>
          <w:sz w:val="32"/>
          <w:szCs w:val="32"/>
        </w:rPr>
        <w:t>»</w:t>
      </w:r>
    </w:p>
    <w:p w14:paraId="04B8136C" w14:textId="77777777" w:rsidR="002414FE" w:rsidRPr="009B2F31" w:rsidRDefault="002414FE" w:rsidP="00094E08">
      <w:pPr>
        <w:spacing w:line="240" w:lineRule="auto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9B2F31">
        <w:rPr>
          <w:rFonts w:eastAsia="Times New Roman" w:cs="Times New Roman"/>
          <w:bCs/>
          <w:sz w:val="28"/>
          <w:szCs w:val="28"/>
          <w:lang w:eastAsia="ru-RU"/>
        </w:rPr>
        <w:t>учебная дисциплина</w:t>
      </w:r>
    </w:p>
    <w:p w14:paraId="24CDC118" w14:textId="77777777" w:rsidR="002414FE" w:rsidRPr="00A05082" w:rsidRDefault="002414FE" w:rsidP="00094E08">
      <w:pPr>
        <w:spacing w:line="240" w:lineRule="auto"/>
        <w:jc w:val="center"/>
        <w:rPr>
          <w:rFonts w:ascii="Cambria Math" w:eastAsia="Times New Roman" w:hAnsi="Cambria Math" w:cs="Times New Roman"/>
          <w:bCs/>
          <w:szCs w:val="24"/>
          <w:lang w:eastAsia="ru-RU"/>
        </w:rPr>
      </w:pPr>
      <w:r w:rsidRPr="00A05082">
        <w:rPr>
          <w:rFonts w:ascii="Cambria Math" w:eastAsia="Times New Roman" w:hAnsi="Cambria Math" w:cs="Times New Roman"/>
          <w:bCs/>
          <w:szCs w:val="24"/>
          <w:lang w:eastAsia="ru-RU"/>
        </w:rPr>
        <w:t>«ИНТЕЛЛЕКТУАЛЬНЫЕ МУЛЬТИАГЕНТНЫЕ СИСТЕМЫ»</w:t>
      </w:r>
    </w:p>
    <w:p w14:paraId="5A2A8562" w14:textId="77777777" w:rsidR="00D30E31" w:rsidRPr="00B368F2" w:rsidRDefault="00D30E31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jc w:val="center"/>
        <w:rPr>
          <w:rFonts w:eastAsia="Times New Roman" w:cs="Times New Roman"/>
          <w:b/>
          <w:sz w:val="28"/>
          <w:szCs w:val="28"/>
          <w:lang w:eastAsia="ru-RU"/>
        </w:rPr>
      </w:pPr>
    </w:p>
    <w:p w14:paraId="2C4BF185" w14:textId="4BB86463" w:rsidR="00D30E31" w:rsidRPr="007A3A8A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b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>Выполнил:</w:t>
      </w:r>
    </w:p>
    <w:p w14:paraId="6B2B7828" w14:textId="5AA0DBC0" w:rsidR="000D7307" w:rsidRPr="00BB1292" w:rsidRDefault="00D30E31" w:rsidP="00094E08">
      <w:pPr>
        <w:tabs>
          <w:tab w:val="left" w:pos="1560"/>
          <w:tab w:val="left" w:pos="5103"/>
          <w:tab w:val="right" w:pos="9072"/>
        </w:tabs>
        <w:spacing w:after="0"/>
        <w:rPr>
          <w:rFonts w:eastAsia="Times New Roman" w:cs="Times New Roman"/>
          <w:bCs/>
          <w:sz w:val="28"/>
          <w:szCs w:val="28"/>
          <w:lang w:eastAsia="ru-RU"/>
        </w:rPr>
      </w:pPr>
      <w:r w:rsidRPr="00A05082">
        <w:rPr>
          <w:rFonts w:eastAsia="Times New Roman" w:cs="Times New Roman"/>
          <w:b/>
          <w:sz w:val="28"/>
          <w:szCs w:val="28"/>
          <w:lang w:eastAsia="ru-RU"/>
        </w:rPr>
        <w:t>Студент</w:t>
      </w:r>
      <w:r w:rsidR="000D7307" w:rsidRPr="00A05082">
        <w:rPr>
          <w:rFonts w:eastAsia="Times New Roman" w:cs="Times New Roman"/>
          <w:b/>
          <w:sz w:val="28"/>
          <w:szCs w:val="28"/>
          <w:lang w:eastAsia="ru-RU"/>
        </w:rPr>
        <w:t>:</w:t>
      </w:r>
      <w:r w:rsidRPr="00A05082">
        <w:rPr>
          <w:rFonts w:eastAsia="Times New Roman" w:cs="Times New Roman"/>
          <w:b/>
          <w:bCs/>
          <w:sz w:val="28"/>
          <w:szCs w:val="28"/>
          <w:lang w:eastAsia="ru-RU"/>
        </w:rPr>
        <w:t xml:space="preserve"> </w:t>
      </w:r>
      <w:r w:rsidR="00BB1292">
        <w:rPr>
          <w:rFonts w:eastAsia="Times New Roman" w:cs="Times New Roman"/>
          <w:b/>
          <w:bCs/>
          <w:sz w:val="28"/>
          <w:szCs w:val="28"/>
          <w:lang w:eastAsia="ru-RU"/>
        </w:rPr>
        <w:t>Аскаров Б.Р.</w:t>
      </w:r>
    </w:p>
    <w:p w14:paraId="45444656" w14:textId="284930DE" w:rsidR="00D30E31" w:rsidRDefault="00D30E31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Cs/>
          <w:sz w:val="32"/>
          <w:szCs w:val="32"/>
          <w:lang w:eastAsia="ru-RU"/>
        </w:rPr>
      </w:pPr>
    </w:p>
    <w:p w14:paraId="4A761522" w14:textId="77777777" w:rsidR="00BB1292" w:rsidRPr="007A3A8A" w:rsidRDefault="00BB1292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Cs/>
          <w:sz w:val="32"/>
          <w:szCs w:val="32"/>
          <w:lang w:eastAsia="ru-RU"/>
        </w:rPr>
      </w:pPr>
    </w:p>
    <w:p w14:paraId="6C51D3DD" w14:textId="36D9E27A" w:rsidR="000D7307" w:rsidRPr="007A3A8A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Проверил: </w:t>
      </w:r>
      <w:r w:rsidRPr="007A3A8A">
        <w:rPr>
          <w:rFonts w:eastAsia="Times New Roman" w:cs="Times New Roman"/>
          <w:bCs/>
          <w:sz w:val="32"/>
          <w:szCs w:val="32"/>
          <w:lang w:eastAsia="ru-RU"/>
        </w:rPr>
        <w:t>д</w:t>
      </w:r>
      <w:r w:rsidRPr="007A3A8A">
        <w:rPr>
          <w:rFonts w:eastAsia="Times New Roman" w:cs="Times New Roman"/>
          <w:sz w:val="32"/>
          <w:szCs w:val="32"/>
          <w:lang w:eastAsia="ru-RU"/>
        </w:rPr>
        <w:t>оц., к.т.н. А.С. Кожаринов</w:t>
      </w:r>
    </w:p>
    <w:p w14:paraId="09231180" w14:textId="77777777" w:rsidR="00D30E31" w:rsidRPr="002414FE" w:rsidRDefault="00D30E31" w:rsidP="00094E08">
      <w:pPr>
        <w:tabs>
          <w:tab w:val="left" w:pos="4301"/>
          <w:tab w:val="right" w:pos="9072"/>
        </w:tabs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21631B57" w14:textId="2038B093" w:rsidR="00D30E31" w:rsidRPr="007A3A8A" w:rsidRDefault="00D30E31" w:rsidP="00094E08">
      <w:pPr>
        <w:tabs>
          <w:tab w:val="left" w:pos="1560"/>
          <w:tab w:val="left" w:pos="5103"/>
          <w:tab w:val="right" w:pos="9072"/>
        </w:tabs>
        <w:spacing w:after="360" w:line="240" w:lineRule="auto"/>
        <w:rPr>
          <w:rFonts w:eastAsia="Times New Roman" w:cs="Times New Roman"/>
          <w:b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>Оценка: ________________</w:t>
      </w:r>
    </w:p>
    <w:p w14:paraId="110D8818" w14:textId="5B37C31E" w:rsidR="00D30E31" w:rsidRPr="00BB1292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b/>
          <w:sz w:val="32"/>
          <w:szCs w:val="32"/>
          <w:lang w:eastAsia="ru-RU"/>
        </w:rPr>
      </w:pPr>
      <w:proofErr w:type="gramStart"/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Дата: </w:t>
      </w:r>
      <w:r w:rsidR="00A05082">
        <w:rPr>
          <w:rFonts w:eastAsia="Times New Roman" w:cs="Times New Roman"/>
          <w:b/>
          <w:sz w:val="32"/>
          <w:szCs w:val="32"/>
          <w:lang w:eastAsia="ru-RU"/>
        </w:rPr>
        <w:t xml:space="preserve">  </w:t>
      </w:r>
      <w:proofErr w:type="gramEnd"/>
      <w:r w:rsidR="00A05082">
        <w:rPr>
          <w:rFonts w:eastAsia="Times New Roman" w:cs="Times New Roman"/>
          <w:b/>
          <w:sz w:val="32"/>
          <w:szCs w:val="32"/>
          <w:lang w:eastAsia="ru-RU"/>
        </w:rPr>
        <w:t xml:space="preserve">  </w:t>
      </w:r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 ________________</w:t>
      </w:r>
    </w:p>
    <w:p w14:paraId="4F2AAE6D" w14:textId="77777777" w:rsidR="00D30E31" w:rsidRDefault="00D30E31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/>
          <w:sz w:val="28"/>
          <w:szCs w:val="28"/>
          <w:lang w:eastAsia="ru-RU"/>
        </w:rPr>
      </w:pPr>
    </w:p>
    <w:p w14:paraId="5939FB01" w14:textId="77777777" w:rsidR="007A3A8A" w:rsidRPr="007A3A8A" w:rsidRDefault="007A3A8A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/>
          <w:sz w:val="28"/>
          <w:szCs w:val="28"/>
          <w:lang w:eastAsia="ru-RU"/>
        </w:rPr>
      </w:pPr>
    </w:p>
    <w:p w14:paraId="1B5A89FC" w14:textId="17C42692" w:rsidR="00BB0DEE" w:rsidRDefault="00D30E31" w:rsidP="00094E08">
      <w:pPr>
        <w:pBdr>
          <w:bottom w:val="double" w:sz="4" w:space="1" w:color="auto"/>
        </w:pBdr>
        <w:spacing w:before="120" w:after="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0D7307">
        <w:rPr>
          <w:rFonts w:eastAsia="Times New Roman" w:cs="Times New Roman"/>
          <w:b/>
          <w:sz w:val="28"/>
          <w:szCs w:val="28"/>
          <w:lang w:eastAsia="ru-RU"/>
        </w:rPr>
        <w:t>Москва 2023</w:t>
      </w:r>
    </w:p>
    <w:p w14:paraId="20592A9A" w14:textId="13A9A552" w:rsidR="004E258C" w:rsidRDefault="00BB0DEE" w:rsidP="00094E08">
      <w:pPr>
        <w:spacing w:after="160" w:line="259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/>
          <w:b/>
          <w:sz w:val="28"/>
          <w:szCs w:val="28"/>
          <w:lang w:eastAsia="ru-RU"/>
        </w:rPr>
        <w:br w:type="page"/>
      </w:r>
      <w:r>
        <w:rPr>
          <w:rFonts w:eastAsia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p w14:paraId="5217021C" w14:textId="57B8BF7E" w:rsidR="00D705D5" w:rsidRDefault="00D705D5" w:rsidP="00D705D5">
      <w:pPr>
        <w:spacing w:after="160" w:line="259" w:lineRule="auto"/>
        <w:ind w:firstLine="0"/>
        <w:jc w:val="left"/>
        <w:rPr>
          <w:rFonts w:eastAsia="Times New Roman" w:cs="Times New Roman"/>
          <w:b/>
          <w:sz w:val="28"/>
          <w:szCs w:val="28"/>
          <w:lang w:eastAsia="ru-RU"/>
        </w:rPr>
      </w:pPr>
    </w:p>
    <w:sdt>
      <w:sdtPr>
        <w:id w:val="-9273439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FDC7A4" w14:textId="21053005" w:rsidR="00D705D5" w:rsidRDefault="00D705D5" w:rsidP="00D705D5">
          <w:pPr>
            <w:spacing w:after="160" w:line="259" w:lineRule="auto"/>
            <w:ind w:firstLine="0"/>
            <w:jc w:val="left"/>
          </w:pPr>
        </w:p>
        <w:p w14:paraId="1BCACCE2" w14:textId="5C5B5F39" w:rsidR="00062BE4" w:rsidRDefault="00D705D5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12491" w:history="1">
            <w:r w:rsidR="00062BE4" w:rsidRPr="004433E8">
              <w:rPr>
                <w:rStyle w:val="aa"/>
                <w:noProof/>
              </w:rPr>
              <w:t>1.</w:t>
            </w:r>
            <w:r w:rsidR="00062BE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062BE4" w:rsidRPr="004433E8">
              <w:rPr>
                <w:rStyle w:val="aa"/>
                <w:noProof/>
              </w:rPr>
              <w:t>ПОСТАНОВКА ЗАДАЧИ</w:t>
            </w:r>
            <w:r w:rsidR="00062BE4">
              <w:rPr>
                <w:noProof/>
                <w:webHidden/>
              </w:rPr>
              <w:tab/>
            </w:r>
            <w:r w:rsidR="00062BE4">
              <w:rPr>
                <w:noProof/>
                <w:webHidden/>
              </w:rPr>
              <w:fldChar w:fldCharType="begin"/>
            </w:r>
            <w:r w:rsidR="00062BE4">
              <w:rPr>
                <w:noProof/>
                <w:webHidden/>
              </w:rPr>
              <w:instrText xml:space="preserve"> PAGEREF _Toc154612491 \h </w:instrText>
            </w:r>
            <w:r w:rsidR="00062BE4">
              <w:rPr>
                <w:noProof/>
                <w:webHidden/>
              </w:rPr>
            </w:r>
            <w:r w:rsidR="00062BE4">
              <w:rPr>
                <w:noProof/>
                <w:webHidden/>
              </w:rPr>
              <w:fldChar w:fldCharType="separate"/>
            </w:r>
            <w:r w:rsidR="00062BE4">
              <w:rPr>
                <w:noProof/>
                <w:webHidden/>
              </w:rPr>
              <w:t>3</w:t>
            </w:r>
            <w:r w:rsidR="00062BE4">
              <w:rPr>
                <w:noProof/>
                <w:webHidden/>
              </w:rPr>
              <w:fldChar w:fldCharType="end"/>
            </w:r>
          </w:hyperlink>
        </w:p>
        <w:p w14:paraId="4E22AF60" w14:textId="43DCFDF3" w:rsidR="00062BE4" w:rsidRDefault="00000000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2" w:history="1">
            <w:r w:rsidR="00062BE4" w:rsidRPr="004433E8">
              <w:rPr>
                <w:rStyle w:val="aa"/>
                <w:noProof/>
              </w:rPr>
              <w:t>2.</w:t>
            </w:r>
            <w:r w:rsidR="00062BE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062BE4" w:rsidRPr="004433E8">
              <w:rPr>
                <w:rStyle w:val="aa"/>
                <w:noProof/>
              </w:rPr>
              <w:t>ОПИСАНИЕ ИМИТАЦИОННОЙ МОДЕЛИ</w:t>
            </w:r>
            <w:r w:rsidR="00062BE4">
              <w:rPr>
                <w:noProof/>
                <w:webHidden/>
              </w:rPr>
              <w:tab/>
            </w:r>
            <w:r w:rsidR="00062BE4">
              <w:rPr>
                <w:noProof/>
                <w:webHidden/>
              </w:rPr>
              <w:fldChar w:fldCharType="begin"/>
            </w:r>
            <w:r w:rsidR="00062BE4">
              <w:rPr>
                <w:noProof/>
                <w:webHidden/>
              </w:rPr>
              <w:instrText xml:space="preserve"> PAGEREF _Toc154612492 \h </w:instrText>
            </w:r>
            <w:r w:rsidR="00062BE4">
              <w:rPr>
                <w:noProof/>
                <w:webHidden/>
              </w:rPr>
            </w:r>
            <w:r w:rsidR="00062BE4">
              <w:rPr>
                <w:noProof/>
                <w:webHidden/>
              </w:rPr>
              <w:fldChar w:fldCharType="separate"/>
            </w:r>
            <w:r w:rsidR="00062BE4">
              <w:rPr>
                <w:noProof/>
                <w:webHidden/>
              </w:rPr>
              <w:t>6</w:t>
            </w:r>
            <w:r w:rsidR="00062BE4">
              <w:rPr>
                <w:noProof/>
                <w:webHidden/>
              </w:rPr>
              <w:fldChar w:fldCharType="end"/>
            </w:r>
          </w:hyperlink>
        </w:p>
        <w:p w14:paraId="23AED556" w14:textId="555D9D0F" w:rsidR="00062BE4" w:rsidRDefault="00000000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3" w:history="1">
            <w:r w:rsidR="00062BE4" w:rsidRPr="004433E8">
              <w:rPr>
                <w:rStyle w:val="aa"/>
                <w:noProof/>
              </w:rPr>
              <w:t>3.</w:t>
            </w:r>
            <w:r w:rsidR="00062BE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062BE4" w:rsidRPr="004433E8">
              <w:rPr>
                <w:rStyle w:val="aa"/>
                <w:noProof/>
              </w:rPr>
              <w:t>РЕЗУЛЬТАТЫ МОДЕЛИРОВАНИЯ</w:t>
            </w:r>
            <w:r w:rsidR="00062BE4">
              <w:rPr>
                <w:noProof/>
                <w:webHidden/>
              </w:rPr>
              <w:tab/>
            </w:r>
            <w:r w:rsidR="00062BE4">
              <w:rPr>
                <w:noProof/>
                <w:webHidden/>
              </w:rPr>
              <w:fldChar w:fldCharType="begin"/>
            </w:r>
            <w:r w:rsidR="00062BE4">
              <w:rPr>
                <w:noProof/>
                <w:webHidden/>
              </w:rPr>
              <w:instrText xml:space="preserve"> PAGEREF _Toc154612493 \h </w:instrText>
            </w:r>
            <w:r w:rsidR="00062BE4">
              <w:rPr>
                <w:noProof/>
                <w:webHidden/>
              </w:rPr>
            </w:r>
            <w:r w:rsidR="00062BE4">
              <w:rPr>
                <w:noProof/>
                <w:webHidden/>
              </w:rPr>
              <w:fldChar w:fldCharType="separate"/>
            </w:r>
            <w:r w:rsidR="00062BE4">
              <w:rPr>
                <w:noProof/>
                <w:webHidden/>
              </w:rPr>
              <w:t>16</w:t>
            </w:r>
            <w:r w:rsidR="00062BE4">
              <w:rPr>
                <w:noProof/>
                <w:webHidden/>
              </w:rPr>
              <w:fldChar w:fldCharType="end"/>
            </w:r>
          </w:hyperlink>
        </w:p>
        <w:p w14:paraId="053B0775" w14:textId="46CA913B" w:rsidR="00062BE4" w:rsidRDefault="00000000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4" w:history="1">
            <w:r w:rsidR="00062BE4" w:rsidRPr="004433E8">
              <w:rPr>
                <w:rStyle w:val="aa"/>
                <w:noProof/>
              </w:rPr>
              <w:t>4.</w:t>
            </w:r>
            <w:r w:rsidR="00062BE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062BE4" w:rsidRPr="004433E8">
              <w:rPr>
                <w:rStyle w:val="aa"/>
                <w:noProof/>
              </w:rPr>
              <w:t>ВЫВОД</w:t>
            </w:r>
            <w:r w:rsidR="00062BE4">
              <w:rPr>
                <w:noProof/>
                <w:webHidden/>
              </w:rPr>
              <w:tab/>
            </w:r>
            <w:r w:rsidR="00062BE4">
              <w:rPr>
                <w:noProof/>
                <w:webHidden/>
              </w:rPr>
              <w:fldChar w:fldCharType="begin"/>
            </w:r>
            <w:r w:rsidR="00062BE4">
              <w:rPr>
                <w:noProof/>
                <w:webHidden/>
              </w:rPr>
              <w:instrText xml:space="preserve"> PAGEREF _Toc154612494 \h </w:instrText>
            </w:r>
            <w:r w:rsidR="00062BE4">
              <w:rPr>
                <w:noProof/>
                <w:webHidden/>
              </w:rPr>
            </w:r>
            <w:r w:rsidR="00062BE4">
              <w:rPr>
                <w:noProof/>
                <w:webHidden/>
              </w:rPr>
              <w:fldChar w:fldCharType="separate"/>
            </w:r>
            <w:r w:rsidR="00062BE4">
              <w:rPr>
                <w:noProof/>
                <w:webHidden/>
              </w:rPr>
              <w:t>18</w:t>
            </w:r>
            <w:r w:rsidR="00062BE4">
              <w:rPr>
                <w:noProof/>
                <w:webHidden/>
              </w:rPr>
              <w:fldChar w:fldCharType="end"/>
            </w:r>
          </w:hyperlink>
        </w:p>
        <w:p w14:paraId="0424776D" w14:textId="4499C45B" w:rsidR="00D705D5" w:rsidRDefault="00D705D5" w:rsidP="00D705D5">
          <w:r>
            <w:rPr>
              <w:b/>
              <w:bCs/>
            </w:rPr>
            <w:fldChar w:fldCharType="end"/>
          </w:r>
        </w:p>
      </w:sdtContent>
    </w:sdt>
    <w:p w14:paraId="0C07DA63" w14:textId="06064CC5" w:rsidR="00D705D5" w:rsidRDefault="00D705D5">
      <w:pPr>
        <w:pStyle w:val="a9"/>
        <w:rPr>
          <w:rFonts w:eastAsia="Times New Roman" w:cs="Times New Roman"/>
          <w:b/>
          <w:sz w:val="28"/>
          <w:szCs w:val="28"/>
        </w:rPr>
      </w:pPr>
    </w:p>
    <w:p w14:paraId="6E37FB99" w14:textId="207C54DB" w:rsidR="004E258C" w:rsidRDefault="004E258C" w:rsidP="00094E08">
      <w:pPr>
        <w:spacing w:after="160" w:line="259" w:lineRule="auto"/>
        <w:jc w:val="left"/>
        <w:rPr>
          <w:rFonts w:eastAsia="Times New Roman" w:cs="Times New Roman"/>
          <w:b/>
          <w:sz w:val="28"/>
          <w:szCs w:val="28"/>
          <w:lang w:eastAsia="ru-RU"/>
        </w:rPr>
      </w:pPr>
    </w:p>
    <w:p w14:paraId="71673FBD" w14:textId="77777777" w:rsidR="00D705D5" w:rsidRDefault="00D705D5">
      <w:pPr>
        <w:spacing w:after="160" w:line="259" w:lineRule="auto"/>
        <w:ind w:firstLine="0"/>
        <w:jc w:val="left"/>
        <w:rPr>
          <w:rFonts w:eastAsia="Times New Roman" w:cs="Times New Roman"/>
          <w:b/>
          <w:sz w:val="28"/>
          <w:szCs w:val="28"/>
          <w:lang w:eastAsia="ru-RU"/>
        </w:rPr>
      </w:pPr>
      <w:r>
        <w:br w:type="page"/>
      </w:r>
    </w:p>
    <w:p w14:paraId="76CC38BD" w14:textId="65971E03" w:rsidR="00084A64" w:rsidRDefault="004E258C" w:rsidP="002B6B6E">
      <w:pPr>
        <w:pStyle w:val="1"/>
        <w:ind w:left="0" w:firstLine="0"/>
      </w:pPr>
      <w:bookmarkStart w:id="0" w:name="_Toc154612491"/>
      <w:r w:rsidRPr="004E258C">
        <w:lastRenderedPageBreak/>
        <w:t>ПОСТАНОВКА ЗАДАЧИ</w:t>
      </w:r>
      <w:bookmarkEnd w:id="0"/>
    </w:p>
    <w:p w14:paraId="641E3DE4" w14:textId="28A0C175" w:rsidR="004E258C" w:rsidRDefault="004E258C" w:rsidP="00094E08">
      <w:pPr>
        <w:rPr>
          <w:lang w:eastAsia="ru-RU"/>
        </w:rPr>
      </w:pPr>
      <w:r>
        <w:rPr>
          <w:lang w:eastAsia="ru-RU"/>
        </w:rPr>
        <w:t xml:space="preserve">Необходимо разработать </w:t>
      </w:r>
      <w:proofErr w:type="spellStart"/>
      <w:r>
        <w:rPr>
          <w:lang w:eastAsia="ru-RU"/>
        </w:rPr>
        <w:t>агентную</w:t>
      </w:r>
      <w:proofErr w:type="spellEnd"/>
      <w:r>
        <w:rPr>
          <w:lang w:eastAsia="ru-RU"/>
        </w:rPr>
        <w:t xml:space="preserve"> имитационную модель предметной области S с использованием системы имитационного моделирования </w:t>
      </w:r>
      <w:proofErr w:type="spellStart"/>
      <w:r>
        <w:rPr>
          <w:lang w:eastAsia="ru-RU"/>
        </w:rPr>
        <w:t>AnyLogic</w:t>
      </w:r>
      <w:proofErr w:type="spellEnd"/>
      <w:r>
        <w:rPr>
          <w:lang w:eastAsia="ru-RU"/>
        </w:rPr>
        <w:t xml:space="preserve">©. Модель должна включать взаимодействие участников предметной области в соответствии с заданными параметрами. Основные процессы функционирования модели должны быть реализованы с использованием дискретно-событийного моделирования систем массового обслуживания. </w:t>
      </w:r>
    </w:p>
    <w:p w14:paraId="77395184" w14:textId="77777777" w:rsidR="004E258C" w:rsidRDefault="004E258C" w:rsidP="00094E08">
      <w:pPr>
        <w:rPr>
          <w:lang w:eastAsia="ru-RU"/>
        </w:rPr>
      </w:pPr>
    </w:p>
    <w:p w14:paraId="6CF93CDF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Требования к модели:</w:t>
      </w:r>
    </w:p>
    <w:p w14:paraId="30A12409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 xml:space="preserve">1) Модель должна содержать трехмерную анимацию, созданную с использованием стандартных средств анимации </w:t>
      </w:r>
      <w:proofErr w:type="spellStart"/>
      <w:r>
        <w:rPr>
          <w:lang w:eastAsia="ru-RU"/>
        </w:rPr>
        <w:t>AnyLogic</w:t>
      </w:r>
      <w:proofErr w:type="spellEnd"/>
      <w:r>
        <w:rPr>
          <w:lang w:eastAsia="ru-RU"/>
        </w:rPr>
        <w:t>©. Анимация должна отражать моделируемые процессы и особенности поведения и взаимодействия агентов.</w:t>
      </w:r>
    </w:p>
    <w:p w14:paraId="30F02BD6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2) В модели должно быть реализовано не менее 4 классов агентов с собственными графами состояний. Для посетителей (клиентов) должно быть создано не менее 3 классов агентов, а для персонала РД - не менее 1 класса агентов. Каждый класс агентов должен содержать не менее 5 простых состояний в диаграмме состояний.</w:t>
      </w:r>
    </w:p>
    <w:p w14:paraId="08CE7DE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3) Для каждого класса агентов должно быть реализовано не менее одного способа коммуникации (взаимодействия) с другими классами агентов.</w:t>
      </w:r>
    </w:p>
    <w:p w14:paraId="74C17DA7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 xml:space="preserve">4) Используя разработанную </w:t>
      </w:r>
      <w:proofErr w:type="spellStart"/>
      <w:r>
        <w:rPr>
          <w:lang w:eastAsia="ru-RU"/>
        </w:rPr>
        <w:t>агентную</w:t>
      </w:r>
      <w:proofErr w:type="spellEnd"/>
      <w:r>
        <w:rPr>
          <w:lang w:eastAsia="ru-RU"/>
        </w:rPr>
        <w:t xml:space="preserve"> имитационную модель, необходимо определить значения общей интенсивности λ входного потока посетителей в систему S и интенсивностей обслуживания µi (i=1,…, M) для каждого устройства в системе S. Значения должны быть определены таким образом, чтобы в установившемся (стационарном) режиме работы системы S среднее время пребывания посетителей в очередях достигло заданной величины среднего времени ожидания (режим "насыщения" объекта).</w:t>
      </w:r>
    </w:p>
    <w:p w14:paraId="3DFE7557" w14:textId="77777777" w:rsidR="004E258C" w:rsidRDefault="004E258C" w:rsidP="00094E08">
      <w:pPr>
        <w:rPr>
          <w:lang w:eastAsia="ru-RU"/>
        </w:rPr>
      </w:pPr>
    </w:p>
    <w:p w14:paraId="65E8663E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Общие параметры модели:</w:t>
      </w:r>
    </w:p>
    <w:p w14:paraId="1FA737F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Период моделирования: с 7:00 до 24:00.</w:t>
      </w:r>
    </w:p>
    <w:p w14:paraId="6D1B81C1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Единица модельного времени: минута.</w:t>
      </w:r>
    </w:p>
    <w:p w14:paraId="534DC6B1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Минимальное время обслуживания одного посетителя в любом многоканальном ПБП: 5 минут.</w:t>
      </w:r>
    </w:p>
    <w:p w14:paraId="69CC5E9F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Минимальное время, затрачиваемое простым посетителем на прием пищи: 10 минут.</w:t>
      </w:r>
    </w:p>
    <w:p w14:paraId="6056F04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Доля посетителей, покидающих РД сразу после покупки без приема пищи: 20%.</w:t>
      </w:r>
    </w:p>
    <w:p w14:paraId="024D7B17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lastRenderedPageBreak/>
        <w:t>- На начало моделирования в системе S нет заявок.</w:t>
      </w:r>
    </w:p>
    <w:p w14:paraId="6D9A5AA0" w14:textId="1949DAFC" w:rsidR="00094E08" w:rsidRPr="00094E08" w:rsidRDefault="00094E08" w:rsidP="00094E08">
      <w:pPr>
        <w:rPr>
          <w:lang w:eastAsia="ru-RU"/>
        </w:rPr>
      </w:pPr>
      <w:r>
        <w:rPr>
          <w:lang w:eastAsia="ru-RU"/>
        </w:rPr>
        <w:t xml:space="preserve">     </w:t>
      </w:r>
      <w:r w:rsidRPr="00094E08">
        <w:rPr>
          <w:lang w:eastAsia="ru-RU"/>
        </w:rPr>
        <w:t>Для данной задачи имеется следующая конфигурация обслуживания заявок:</w:t>
      </w:r>
    </w:p>
    <w:p w14:paraId="24562ECB" w14:textId="77777777" w:rsidR="00094E08" w:rsidRDefault="00094E08" w:rsidP="00094E08">
      <w:pPr>
        <w:numPr>
          <w:ilvl w:val="0"/>
          <w:numId w:val="2"/>
        </w:numPr>
        <w:tabs>
          <w:tab w:val="clear" w:pos="720"/>
        </w:tabs>
        <w:ind w:left="0" w:firstLine="709"/>
        <w:rPr>
          <w:lang w:eastAsia="ru-RU"/>
        </w:rPr>
      </w:pPr>
      <w:r w:rsidRPr="00094E08">
        <w:rPr>
          <w:lang w:eastAsia="ru-RU"/>
        </w:rPr>
        <w:t>Общее количество устройств обслуживания: M = 5.</w:t>
      </w:r>
    </w:p>
    <w:p w14:paraId="1BB4765F" w14:textId="1637731A" w:rsidR="00094E08" w:rsidRPr="00094E08" w:rsidRDefault="00094E08" w:rsidP="00094E08">
      <w:pPr>
        <w:ind w:left="709" w:firstLine="0"/>
        <w:rPr>
          <w:lang w:eastAsia="ru-RU"/>
        </w:rPr>
      </w:pPr>
      <w:r>
        <w:rPr>
          <w:lang w:eastAsia="ru-RU"/>
        </w:rPr>
        <w:t xml:space="preserve">     </w:t>
      </w:r>
      <w:r w:rsidRPr="00094E08">
        <w:rPr>
          <w:lang w:eastAsia="ru-RU"/>
        </w:rPr>
        <w:t>Количество каналов в устройствах ПОЗ:</w:t>
      </w:r>
    </w:p>
    <w:p w14:paraId="752DD600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 ПОЗ1 и ПОЗ2: n1 = n2 = 2.</w:t>
      </w:r>
    </w:p>
    <w:p w14:paraId="7A77C6BE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 ПОЗ3 и ПОЗ4: n3 = n4 = 3.</w:t>
      </w:r>
    </w:p>
    <w:p w14:paraId="601053E5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устройства ПОЗ5: n5 = 4.</w:t>
      </w:r>
    </w:p>
    <w:p w14:paraId="6D6F4F2E" w14:textId="77777777" w:rsidR="00094E08" w:rsidRDefault="00094E08" w:rsidP="00094E08">
      <w:pPr>
        <w:rPr>
          <w:lang w:eastAsia="ru-RU"/>
        </w:rPr>
      </w:pPr>
      <w:r w:rsidRPr="00094E08">
        <w:rPr>
          <w:lang w:eastAsia="ru-RU"/>
        </w:rPr>
        <w:t xml:space="preserve">При этой конфигурации обслуживания, среднее время ожидания посетителей в очередях составляет </w:t>
      </w:r>
      <w:proofErr w:type="spellStart"/>
      <w:r w:rsidRPr="00094E08">
        <w:rPr>
          <w:lang w:eastAsia="ru-RU"/>
        </w:rPr>
        <w:t>Tсредн_ож</w:t>
      </w:r>
      <w:proofErr w:type="spellEnd"/>
      <w:r w:rsidRPr="00094E08">
        <w:rPr>
          <w:lang w:eastAsia="ru-RU"/>
        </w:rPr>
        <w:t xml:space="preserve"> = 6.00 минут.</w:t>
      </w:r>
    </w:p>
    <w:p w14:paraId="02E005F8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Исходные данные представлены в таблице 1.</w:t>
      </w:r>
    </w:p>
    <w:p w14:paraId="6751A174" w14:textId="77777777" w:rsidR="002B6B6E" w:rsidRPr="002B6B6E" w:rsidRDefault="002B6B6E" w:rsidP="002B6B6E">
      <w:pPr>
        <w:rPr>
          <w:lang w:eastAsia="ru-RU"/>
        </w:rPr>
      </w:pPr>
    </w:p>
    <w:p w14:paraId="41ABDF58" w14:textId="77777777" w:rsidR="002B6B6E" w:rsidRPr="002B6B6E" w:rsidRDefault="002B6B6E" w:rsidP="002B6B6E">
      <w:pPr>
        <w:rPr>
          <w:lang w:eastAsia="ru-RU"/>
        </w:rPr>
      </w:pPr>
    </w:p>
    <w:p w14:paraId="79A41BA4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Таблица 1. Исходные данные индивидуального задания, Вариант №8.</w:t>
      </w:r>
    </w:p>
    <w:p w14:paraId="27C55944" w14:textId="77777777" w:rsidR="002B6B6E" w:rsidRPr="002B6B6E" w:rsidRDefault="002B6B6E" w:rsidP="002B6B6E">
      <w:pPr>
        <w:rPr>
          <w:lang w:eastAsia="ru-RU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3303"/>
        <w:gridCol w:w="3306"/>
        <w:gridCol w:w="3306"/>
      </w:tblGrid>
      <w:tr w:rsidR="002B6B6E" w:rsidRPr="002B6B6E" w14:paraId="24D8170B" w14:textId="77777777" w:rsidTr="008C569A">
        <w:trPr>
          <w:trHeight w:val="1104"/>
        </w:trPr>
        <w:tc>
          <w:tcPr>
            <w:tcW w:w="1666" w:type="pct"/>
          </w:tcPr>
          <w:p w14:paraId="58FE54C0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lang w:eastAsia="ru-RU"/>
              </w:rPr>
              <w:t xml:space="preserve">Количество пунктов </w:t>
            </w:r>
            <w:proofErr w:type="gramStart"/>
            <w:r w:rsidRPr="002B6B6E">
              <w:rPr>
                <w:lang w:eastAsia="ru-RU"/>
              </w:rPr>
              <w:t xml:space="preserve">об- </w:t>
            </w:r>
            <w:proofErr w:type="spellStart"/>
            <w:r w:rsidRPr="002B6B6E">
              <w:rPr>
                <w:lang w:eastAsia="ru-RU"/>
              </w:rPr>
              <w:t>служивания</w:t>
            </w:r>
            <w:proofErr w:type="spellEnd"/>
            <w:proofErr w:type="gramEnd"/>
            <w:r w:rsidRPr="002B6B6E">
              <w:rPr>
                <w:lang w:eastAsia="ru-RU"/>
              </w:rPr>
              <w:t xml:space="preserve"> заявок, </w:t>
            </w:r>
            <w:r w:rsidRPr="002B6B6E">
              <w:rPr>
                <w:rFonts w:ascii="Cambria Math" w:hAnsi="Cambria Math" w:cs="Cambria Math"/>
                <w:lang w:eastAsia="ru-RU"/>
              </w:rPr>
              <w:t>𝑴</w:t>
            </w:r>
          </w:p>
        </w:tc>
        <w:tc>
          <w:tcPr>
            <w:tcW w:w="1667" w:type="pct"/>
          </w:tcPr>
          <w:p w14:paraId="30063BCB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lang w:eastAsia="ru-RU"/>
              </w:rPr>
              <w:t xml:space="preserve">Количество каналов в устройства ПОЗ, </w:t>
            </w:r>
            <w:r w:rsidRPr="002B6B6E">
              <w:rPr>
                <w:rFonts w:ascii="Cambria Math" w:hAnsi="Cambria Math" w:cs="Cambria Math"/>
                <w:lang w:eastAsia="ru-RU"/>
              </w:rPr>
              <w:t>𝒏𝒊</w:t>
            </w:r>
          </w:p>
        </w:tc>
        <w:tc>
          <w:tcPr>
            <w:tcW w:w="1667" w:type="pct"/>
          </w:tcPr>
          <w:p w14:paraId="7A309FC0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Среднее время ожидания,</w:t>
            </w:r>
          </w:p>
          <w:p w14:paraId="366D941E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𝑻</w:t>
            </w:r>
            <w:r w:rsidRPr="002B6B6E">
              <w:rPr>
                <w:lang w:eastAsia="ru-RU"/>
              </w:rPr>
              <w:t>̅</w:t>
            </w:r>
            <w:proofErr w:type="spellStart"/>
            <w:r w:rsidRPr="002B6B6E">
              <w:rPr>
                <w:lang w:eastAsia="ru-RU"/>
              </w:rPr>
              <w:t>ож</w:t>
            </w:r>
            <w:proofErr w:type="spellEnd"/>
            <w:r w:rsidRPr="002B6B6E">
              <w:rPr>
                <w:lang w:eastAsia="ru-RU"/>
              </w:rPr>
              <w:t>, [мин]</w:t>
            </w:r>
          </w:p>
        </w:tc>
      </w:tr>
      <w:tr w:rsidR="002B6B6E" w:rsidRPr="002B6B6E" w14:paraId="6CEE51CB" w14:textId="77777777" w:rsidTr="008C569A">
        <w:trPr>
          <w:trHeight w:val="1835"/>
        </w:trPr>
        <w:tc>
          <w:tcPr>
            <w:tcW w:w="1666" w:type="pct"/>
          </w:tcPr>
          <w:p w14:paraId="10F8DA2A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</w:p>
          <w:p w14:paraId="35D63694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</w:p>
          <w:p w14:paraId="75F8A3E1" w14:textId="6D01ACD1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1667" w:type="pct"/>
          </w:tcPr>
          <w:p w14:paraId="5EB3DFF4" w14:textId="50DF2C91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𝐧𝟏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𝒏𝟐</w:t>
            </w:r>
            <w:r w:rsidRPr="002B6B6E">
              <w:rPr>
                <w:lang w:eastAsia="ru-RU"/>
              </w:rPr>
              <w:t xml:space="preserve"> = </w:t>
            </w:r>
            <w:r>
              <w:rPr>
                <w:rFonts w:ascii="Cambria Math" w:hAnsi="Cambria Math" w:cs="Cambria Math"/>
                <w:lang w:eastAsia="ru-RU"/>
              </w:rPr>
              <w:t>2</w:t>
            </w:r>
          </w:p>
          <w:p w14:paraId="35A37F2A" w14:textId="1CBD8EB8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𝒏𝟑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𝒏𝟒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𝟑</w:t>
            </w:r>
          </w:p>
          <w:p w14:paraId="5C523AD5" w14:textId="6FA8359B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𝒏</w:t>
            </w:r>
            <w:r>
              <w:rPr>
                <w:rFonts w:ascii="Cambria Math" w:hAnsi="Cambria Math" w:cs="Cambria Math"/>
                <w:lang w:eastAsia="ru-RU"/>
              </w:rPr>
              <w:t>5</w:t>
            </w:r>
            <w:r w:rsidRPr="002B6B6E">
              <w:rPr>
                <w:lang w:eastAsia="ru-RU"/>
              </w:rPr>
              <w:t xml:space="preserve"> = </w:t>
            </w:r>
            <w:r>
              <w:rPr>
                <w:rFonts w:ascii="Cambria Math" w:hAnsi="Cambria Math" w:cs="Cambria Math"/>
                <w:lang w:eastAsia="ru-RU"/>
              </w:rPr>
              <w:t>4</w:t>
            </w:r>
          </w:p>
        </w:tc>
        <w:tc>
          <w:tcPr>
            <w:tcW w:w="1667" w:type="pct"/>
          </w:tcPr>
          <w:p w14:paraId="59A7EFA5" w14:textId="77777777" w:rsidR="002B6B6E" w:rsidRPr="002B6B6E" w:rsidRDefault="002B6B6E" w:rsidP="002B6B6E">
            <w:pPr>
              <w:rPr>
                <w:lang w:eastAsia="ru-RU"/>
              </w:rPr>
            </w:pPr>
          </w:p>
          <w:p w14:paraId="1AA166DC" w14:textId="77777777" w:rsidR="002B6B6E" w:rsidRPr="002B6B6E" w:rsidRDefault="002B6B6E" w:rsidP="002B6B6E">
            <w:pPr>
              <w:rPr>
                <w:lang w:eastAsia="ru-RU"/>
              </w:rPr>
            </w:pPr>
          </w:p>
          <w:p w14:paraId="3CF3B833" w14:textId="3A664160" w:rsidR="002B6B6E" w:rsidRPr="002B6B6E" w:rsidRDefault="002B6B6E" w:rsidP="002B6B6E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  <w:r w:rsidRPr="002B6B6E">
              <w:rPr>
                <w:lang w:eastAsia="ru-RU"/>
              </w:rPr>
              <w:t>,00</w:t>
            </w:r>
          </w:p>
        </w:tc>
      </w:tr>
    </w:tbl>
    <w:p w14:paraId="0DC4CDB6" w14:textId="77777777" w:rsidR="002B6B6E" w:rsidRPr="002B6B6E" w:rsidRDefault="002B6B6E" w:rsidP="002B6B6E">
      <w:pPr>
        <w:rPr>
          <w:lang w:eastAsia="ru-RU"/>
        </w:rPr>
      </w:pPr>
    </w:p>
    <w:p w14:paraId="5214876C" w14:textId="7E19868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Также разработанная ИМ в процессе своего функционирования должна опр</w:t>
      </w:r>
      <w:r>
        <w:rPr>
          <w:lang w:eastAsia="ru-RU"/>
        </w:rPr>
        <w:t>е</w:t>
      </w:r>
      <w:r w:rsidRPr="002B6B6E">
        <w:rPr>
          <w:lang w:eastAsia="ru-RU"/>
        </w:rPr>
        <w:t>делять множество других специальных статистик для данной системы, представленных в таблице 2.</w:t>
      </w:r>
    </w:p>
    <w:p w14:paraId="789C1EEF" w14:textId="77777777" w:rsidR="002B6B6E" w:rsidRPr="002B6B6E" w:rsidRDefault="002B6B6E" w:rsidP="002B6B6E">
      <w:pPr>
        <w:rPr>
          <w:lang w:eastAsia="ru-RU"/>
        </w:rPr>
      </w:pPr>
    </w:p>
    <w:p w14:paraId="185BBBD3" w14:textId="77777777" w:rsidR="002B6B6E" w:rsidRPr="002B6B6E" w:rsidRDefault="002B6B6E" w:rsidP="002B6B6E">
      <w:pPr>
        <w:rPr>
          <w:lang w:eastAsia="ru-RU"/>
        </w:rPr>
      </w:pPr>
    </w:p>
    <w:p w14:paraId="03C4D347" w14:textId="77777777" w:rsidR="002B6B6E" w:rsidRDefault="002B6B6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2415104" w14:textId="30DF5B78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lastRenderedPageBreak/>
        <w:t>Таблица 2. Определяемые характеристики и показатели эффективности СМО.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802"/>
        <w:gridCol w:w="1277"/>
        <w:gridCol w:w="1836"/>
      </w:tblGrid>
      <w:tr w:rsidR="002B6B6E" w:rsidRPr="002B6B6E" w14:paraId="37FD4E9D" w14:textId="77777777" w:rsidTr="008C569A">
        <w:trPr>
          <w:trHeight w:val="602"/>
        </w:trPr>
        <w:tc>
          <w:tcPr>
            <w:tcW w:w="3430" w:type="pct"/>
            <w:vMerge w:val="restart"/>
          </w:tcPr>
          <w:p w14:paraId="6714BD9A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</w:p>
          <w:p w14:paraId="21BAB44F" w14:textId="77777777" w:rsidR="002B6B6E" w:rsidRPr="002B6B6E" w:rsidRDefault="002B6B6E" w:rsidP="002B6B6E">
            <w:pPr>
              <w:ind w:hanging="46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Название характеристики (показателя) СМО</w:t>
            </w:r>
          </w:p>
        </w:tc>
        <w:tc>
          <w:tcPr>
            <w:tcW w:w="1570" w:type="pct"/>
            <w:gridSpan w:val="2"/>
          </w:tcPr>
          <w:p w14:paraId="12A3FBBD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Способ отображения</w:t>
            </w:r>
          </w:p>
        </w:tc>
      </w:tr>
      <w:tr w:rsidR="002B6B6E" w:rsidRPr="002B6B6E" w14:paraId="01EBCEBC" w14:textId="77777777" w:rsidTr="008C569A">
        <w:trPr>
          <w:trHeight w:val="1087"/>
        </w:trPr>
        <w:tc>
          <w:tcPr>
            <w:tcW w:w="3430" w:type="pct"/>
            <w:vMerge/>
            <w:tcBorders>
              <w:top w:val="nil"/>
            </w:tcBorders>
          </w:tcPr>
          <w:p w14:paraId="0BBDA56B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</w:p>
        </w:tc>
        <w:tc>
          <w:tcPr>
            <w:tcW w:w="644" w:type="pct"/>
          </w:tcPr>
          <w:p w14:paraId="057FBF2F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Число</w:t>
            </w:r>
          </w:p>
        </w:tc>
        <w:tc>
          <w:tcPr>
            <w:tcW w:w="926" w:type="pct"/>
          </w:tcPr>
          <w:p w14:paraId="10D6223A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График (диаграмма)</w:t>
            </w:r>
          </w:p>
        </w:tc>
      </w:tr>
      <w:tr w:rsidR="002B6B6E" w:rsidRPr="002B6B6E" w14:paraId="5E1D62FE" w14:textId="77777777" w:rsidTr="008C569A">
        <w:trPr>
          <w:trHeight w:val="602"/>
        </w:trPr>
        <w:tc>
          <w:tcPr>
            <w:tcW w:w="3430" w:type="pct"/>
          </w:tcPr>
          <w:p w14:paraId="4E66B699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входного потока</w:t>
            </w:r>
          </w:p>
        </w:tc>
        <w:tc>
          <w:tcPr>
            <w:tcW w:w="644" w:type="pct"/>
          </w:tcPr>
          <w:p w14:paraId="5577DD2E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726D1722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265C7B7D" w14:textId="77777777" w:rsidTr="008C569A">
        <w:trPr>
          <w:trHeight w:val="602"/>
        </w:trPr>
        <w:tc>
          <w:tcPr>
            <w:tcW w:w="3430" w:type="pct"/>
          </w:tcPr>
          <w:p w14:paraId="286B9CFE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выходного потока обслуженных заявок</w:t>
            </w:r>
          </w:p>
        </w:tc>
        <w:tc>
          <w:tcPr>
            <w:tcW w:w="644" w:type="pct"/>
          </w:tcPr>
          <w:p w14:paraId="43727345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18BD0459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645B3941" w14:textId="77777777" w:rsidTr="008C569A">
        <w:trPr>
          <w:trHeight w:val="1086"/>
        </w:trPr>
        <w:tc>
          <w:tcPr>
            <w:tcW w:w="3430" w:type="pct"/>
          </w:tcPr>
          <w:p w14:paraId="44FA23E1" w14:textId="407C21C2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выходного потока необслуженных заявок</w:t>
            </w:r>
          </w:p>
        </w:tc>
        <w:tc>
          <w:tcPr>
            <w:tcW w:w="644" w:type="pct"/>
          </w:tcPr>
          <w:p w14:paraId="4B3F54CA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7A4B25B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7313B7F3" w14:textId="77777777" w:rsidTr="008C569A">
        <w:trPr>
          <w:trHeight w:val="602"/>
        </w:trPr>
        <w:tc>
          <w:tcPr>
            <w:tcW w:w="3430" w:type="pct"/>
          </w:tcPr>
          <w:p w14:paraId="1AB0578B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Количество заявок, вошедших в систему</w:t>
            </w:r>
          </w:p>
        </w:tc>
        <w:tc>
          <w:tcPr>
            <w:tcW w:w="644" w:type="pct"/>
          </w:tcPr>
          <w:p w14:paraId="7A1B3CAB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1F36FC6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5866753C" w14:textId="77777777" w:rsidTr="008C569A">
        <w:trPr>
          <w:trHeight w:val="604"/>
        </w:trPr>
        <w:tc>
          <w:tcPr>
            <w:tcW w:w="3430" w:type="pct"/>
          </w:tcPr>
          <w:p w14:paraId="5684C7E2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обслуженных заявок</w:t>
            </w:r>
          </w:p>
        </w:tc>
        <w:tc>
          <w:tcPr>
            <w:tcW w:w="644" w:type="pct"/>
          </w:tcPr>
          <w:p w14:paraId="3EF51B84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C2D7ECD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29F23451" w14:textId="77777777" w:rsidTr="008C569A">
        <w:trPr>
          <w:trHeight w:val="602"/>
        </w:trPr>
        <w:tc>
          <w:tcPr>
            <w:tcW w:w="3430" w:type="pct"/>
          </w:tcPr>
          <w:p w14:paraId="6DAC54D0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Процент обслуженных заявок</w:t>
            </w:r>
          </w:p>
        </w:tc>
        <w:tc>
          <w:tcPr>
            <w:tcW w:w="644" w:type="pct"/>
          </w:tcPr>
          <w:p w14:paraId="073E9D7C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82C6382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49348F9B" w14:textId="77777777" w:rsidTr="008C569A">
        <w:trPr>
          <w:trHeight w:val="1086"/>
        </w:trPr>
        <w:tc>
          <w:tcPr>
            <w:tcW w:w="3430" w:type="pct"/>
          </w:tcPr>
          <w:p w14:paraId="4BCDC2D8" w14:textId="0CDD3754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заявок, покинувших систему необслуженными</w:t>
            </w:r>
          </w:p>
        </w:tc>
        <w:tc>
          <w:tcPr>
            <w:tcW w:w="644" w:type="pct"/>
          </w:tcPr>
          <w:p w14:paraId="2FB8B3E2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BD9AFA7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157B70AC" w14:textId="77777777" w:rsidTr="008C569A">
        <w:trPr>
          <w:trHeight w:val="1087"/>
        </w:trPr>
        <w:tc>
          <w:tcPr>
            <w:tcW w:w="3430" w:type="pct"/>
          </w:tcPr>
          <w:p w14:paraId="00760368" w14:textId="2A218353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Процент заявок, покинувших систему необслуженными</w:t>
            </w:r>
          </w:p>
        </w:tc>
        <w:tc>
          <w:tcPr>
            <w:tcW w:w="644" w:type="pct"/>
          </w:tcPr>
          <w:p w14:paraId="4A6D54F1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F60892D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45E46ED3" w14:textId="77777777" w:rsidTr="008C569A">
        <w:trPr>
          <w:trHeight w:val="601"/>
        </w:trPr>
        <w:tc>
          <w:tcPr>
            <w:tcW w:w="3430" w:type="pct"/>
          </w:tcPr>
          <w:p w14:paraId="3B9E2A7C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переходов из одного ПОЗ в другой</w:t>
            </w:r>
          </w:p>
        </w:tc>
        <w:tc>
          <w:tcPr>
            <w:tcW w:w="644" w:type="pct"/>
          </w:tcPr>
          <w:p w14:paraId="3DD0B322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A750243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7B4A430B" w14:textId="77777777" w:rsidTr="008C569A">
        <w:trPr>
          <w:trHeight w:val="601"/>
        </w:trPr>
        <w:tc>
          <w:tcPr>
            <w:tcW w:w="3430" w:type="pct"/>
          </w:tcPr>
          <w:p w14:paraId="677C6E1D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число заявок в системе в целом</w:t>
            </w:r>
          </w:p>
        </w:tc>
        <w:tc>
          <w:tcPr>
            <w:tcW w:w="644" w:type="pct"/>
          </w:tcPr>
          <w:p w14:paraId="2B994A18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32BC425A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0F7F72C8" w14:textId="77777777" w:rsidTr="008C569A">
        <w:trPr>
          <w:trHeight w:val="604"/>
        </w:trPr>
        <w:tc>
          <w:tcPr>
            <w:tcW w:w="3430" w:type="pct"/>
          </w:tcPr>
          <w:p w14:paraId="6AFB00B8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число заявок, находящихся на обслуживании</w:t>
            </w:r>
          </w:p>
        </w:tc>
        <w:tc>
          <w:tcPr>
            <w:tcW w:w="644" w:type="pct"/>
          </w:tcPr>
          <w:p w14:paraId="3A577945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48D43198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5F9A3230" w14:textId="77777777" w:rsidTr="008C569A">
        <w:trPr>
          <w:trHeight w:val="602"/>
        </w:trPr>
        <w:tc>
          <w:tcPr>
            <w:tcW w:w="3430" w:type="pct"/>
          </w:tcPr>
          <w:p w14:paraId="27631EFA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время пребывания заявки в системе</w:t>
            </w:r>
          </w:p>
        </w:tc>
        <w:tc>
          <w:tcPr>
            <w:tcW w:w="644" w:type="pct"/>
          </w:tcPr>
          <w:p w14:paraId="20A818C4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6BCAD6AA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</w:tbl>
    <w:p w14:paraId="3106598B" w14:textId="3D02D00A" w:rsidR="002B6B6E" w:rsidRDefault="002B6B6E" w:rsidP="00094E08">
      <w:pPr>
        <w:rPr>
          <w:lang w:eastAsia="ru-RU"/>
        </w:rPr>
      </w:pPr>
    </w:p>
    <w:p w14:paraId="2FF3F204" w14:textId="77777777" w:rsidR="002B6B6E" w:rsidRDefault="002B6B6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596EEE1D" w14:textId="77777777" w:rsidR="002B6B6E" w:rsidRPr="002B6B6E" w:rsidRDefault="002B6B6E" w:rsidP="00062BE4">
      <w:pPr>
        <w:pStyle w:val="1"/>
      </w:pPr>
      <w:bookmarkStart w:id="1" w:name="_Toc154612492"/>
      <w:r w:rsidRPr="002B6B6E">
        <w:lastRenderedPageBreak/>
        <w:t>ОПИСАНИЕ ИМИТАЦИОННОЙ МОДЕЛИ</w:t>
      </w:r>
      <w:bookmarkEnd w:id="1"/>
    </w:p>
    <w:p w14:paraId="7C376E68" w14:textId="2E173D25" w:rsidR="00E019AD" w:rsidRPr="00E019AD" w:rsidRDefault="002B6B6E" w:rsidP="00E019AD">
      <w:pPr>
        <w:rPr>
          <w:lang w:eastAsia="ru-RU"/>
        </w:rPr>
      </w:pPr>
      <w:r w:rsidRPr="002B6B6E">
        <w:rPr>
          <w:lang w:eastAsia="ru-RU"/>
        </w:rPr>
        <w:t xml:space="preserve"> </w:t>
      </w:r>
      <w:r w:rsidR="00E019AD" w:rsidRPr="00E019AD">
        <w:rPr>
          <w:lang w:eastAsia="ru-RU"/>
        </w:rPr>
        <w:t>В процессе разработки было принято решение сделать модель максимально информативной и понятной для визуального восприятия. Для этого было использовано изображение в качестве основы для создания ресторанного дворика. На этом изображении представлены все необходимые области, которые были использованы для построения модели (см. рисунок 1).</w:t>
      </w:r>
    </w:p>
    <w:p w14:paraId="0C6AD191" w14:textId="4C917A6D" w:rsidR="002B6B6E" w:rsidRPr="002B6B6E" w:rsidRDefault="00E019AD" w:rsidP="00E019AD">
      <w:pPr>
        <w:rPr>
          <w:lang w:eastAsia="ru-RU"/>
        </w:rPr>
      </w:pPr>
      <w:r w:rsidRPr="00E019AD">
        <w:rPr>
          <w:lang w:eastAsia="ru-RU"/>
        </w:rPr>
        <w:t>Вместо использования абстрактных элементов или символов, использование изображения помогает создать более наглядную модель, которая легко узнаваема и понятна для зрителя.</w:t>
      </w:r>
    </w:p>
    <w:p w14:paraId="78F6505C" w14:textId="77777777" w:rsidR="002B6B6E" w:rsidRPr="002B6B6E" w:rsidRDefault="002B6B6E" w:rsidP="002B6B6E">
      <w:pPr>
        <w:rPr>
          <w:lang w:eastAsia="ru-RU"/>
        </w:rPr>
      </w:pPr>
    </w:p>
    <w:p w14:paraId="1C75CB77" w14:textId="3A3CE3D9" w:rsidR="002B6B6E" w:rsidRPr="002B6B6E" w:rsidRDefault="00E019AD" w:rsidP="002B6B6E">
      <w:pPr>
        <w:rPr>
          <w:lang w:eastAsia="ru-RU"/>
        </w:rPr>
      </w:pPr>
      <w:r>
        <w:rPr>
          <w:noProof/>
        </w:rPr>
        <w:drawing>
          <wp:inline distT="0" distB="0" distL="0" distR="0" wp14:anchorId="4CFDDBBD" wp14:editId="2A4C75F9">
            <wp:extent cx="5625523" cy="4766323"/>
            <wp:effectExtent l="0" t="0" r="0" b="0"/>
            <wp:docPr id="1885071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1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6797" cy="476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5963" w14:textId="77777777" w:rsidR="002B6B6E" w:rsidRPr="002B6B6E" w:rsidRDefault="002B6B6E" w:rsidP="00E019AD">
      <w:pPr>
        <w:jc w:val="center"/>
        <w:rPr>
          <w:lang w:eastAsia="ru-RU"/>
        </w:rPr>
      </w:pPr>
      <w:r w:rsidRPr="002B6B6E">
        <w:rPr>
          <w:lang w:eastAsia="ru-RU"/>
        </w:rPr>
        <w:t>Рисунок 1 – Изображение, являющееся основой для ресторанного дворика</w:t>
      </w:r>
    </w:p>
    <w:p w14:paraId="44711DE8" w14:textId="77777777" w:rsidR="002B6B6E" w:rsidRPr="002B6B6E" w:rsidRDefault="002B6B6E" w:rsidP="002B6B6E">
      <w:pPr>
        <w:rPr>
          <w:lang w:eastAsia="ru-RU"/>
        </w:rPr>
      </w:pPr>
    </w:p>
    <w:p w14:paraId="42951955" w14:textId="77777777" w:rsidR="002B6B6E" w:rsidRPr="002B6B6E" w:rsidRDefault="002B6B6E" w:rsidP="002B6B6E">
      <w:pPr>
        <w:rPr>
          <w:lang w:eastAsia="ru-RU"/>
        </w:rPr>
      </w:pPr>
    </w:p>
    <w:p w14:paraId="3AF9A915" w14:textId="6C6FEFAA" w:rsidR="007E34BA" w:rsidRPr="007E34BA" w:rsidRDefault="007E34BA" w:rsidP="007E34BA">
      <w:pPr>
        <w:rPr>
          <w:lang w:eastAsia="ru-RU"/>
        </w:rPr>
      </w:pPr>
      <w:r w:rsidRPr="007E34BA">
        <w:rPr>
          <w:lang w:eastAsia="ru-RU"/>
        </w:rPr>
        <w:t xml:space="preserve">Первым этапом было наполнение карты различными объектами из палитры инструментов </w:t>
      </w:r>
      <w:proofErr w:type="spellStart"/>
      <w:r w:rsidRPr="007E34BA">
        <w:rPr>
          <w:lang w:eastAsia="ru-RU"/>
        </w:rPr>
        <w:t>AnyLogic</w:t>
      </w:r>
      <w:proofErr w:type="spellEnd"/>
      <w:r w:rsidRPr="007E34BA">
        <w:rPr>
          <w:lang w:eastAsia="ru-RU"/>
        </w:rPr>
        <w:t>©, которые затем играли ключевую роль в модели. На этом этапе были определены и размещены следующие элементы:</w:t>
      </w:r>
    </w:p>
    <w:p w14:paraId="16D85AE1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lastRenderedPageBreak/>
        <w:t>Линия входа и выхода из системы - определена область, через которую агенты входят и выходят из модели.</w:t>
      </w:r>
    </w:p>
    <w:p w14:paraId="052331D3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Область группировки агентов - создана область, где агенты могут сгруппироваться перед входом в систему или после выхода из нее.</w:t>
      </w:r>
    </w:p>
    <w:p w14:paraId="323B1517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Сервисные места, очереди и области ожидания - определены места, где агенты могут получить обслуживание, а также очереди и области ожидания, где агенты могут ожидать своей очереди.</w:t>
      </w:r>
    </w:p>
    <w:p w14:paraId="1FA4D7FE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Области столов для приема пищи - созданы области, где агенты могут занять столы и употребить пищу.</w:t>
      </w:r>
    </w:p>
    <w:p w14:paraId="11FEED70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Слой карты плотности - добавлен слой на карте, который позволяет анализировать загруженность отдельных узлов системы.</w:t>
      </w:r>
    </w:p>
    <w:p w14:paraId="6625E752" w14:textId="090F9FA4" w:rsidR="002B6B6E" w:rsidRPr="002B6B6E" w:rsidRDefault="007E34BA" w:rsidP="009362FC">
      <w:pPr>
        <w:rPr>
          <w:lang w:eastAsia="ru-RU"/>
        </w:rPr>
      </w:pPr>
      <w:r w:rsidRPr="007E34BA">
        <w:rPr>
          <w:lang w:eastAsia="ru-RU"/>
        </w:rPr>
        <w:t>Таким образом, на первом этапе моделирования были определены и размещены указанные элементы, которые являются основой для дальнейшего развития модели и выполнения поставленных задач</w:t>
      </w:r>
      <w:r>
        <w:rPr>
          <w:lang w:eastAsia="ru-RU"/>
        </w:rPr>
        <w:t xml:space="preserve"> (рис. 2)</w:t>
      </w:r>
    </w:p>
    <w:p w14:paraId="096F5E75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На втором этапе разработки произошёл анализ созданной карты ресторанного дворика, а также были созданы различные типы агентов, такие как "Дети", "Взрослые", "Пенсионеры" и "Уборщицы". Каждый из этих агентов имеет уникальный внешний вид, что значительно расширяет возможности для индивидуальной настройки каждого класса.</w:t>
      </w:r>
    </w:p>
    <w:p w14:paraId="10876B20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Для установки общих параметров и определения логики для всех агентов был создан обобщающий агент "Посетитель". Этот класс агента выступает в роли "родителя" для всех ранее созданных агентов посетителей. В этом классе определены общие свойства и методы, а также содержится диаграмма состояний, описывающая поведение посетителя в различных ситуациях (см. рисунок 3).</w:t>
      </w:r>
    </w:p>
    <w:p w14:paraId="36255C14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Использование обобщающего агента "Посетитель" позволяет установить общие характеристики и поведение для всех агентов посетителей в модели. Все созданные типы агентов наследуют эти общие свойства и методы, но также могут иметь свои собственные уникальные особенности и поведение. Это обеспечивает гибкость и настраиваемость модели для различных категорий посетителей.</w:t>
      </w:r>
    </w:p>
    <w:p w14:paraId="3C91B951" w14:textId="77777777" w:rsidR="002B6B6E" w:rsidRPr="002B6B6E" w:rsidRDefault="002B6B6E" w:rsidP="002B6B6E">
      <w:pPr>
        <w:rPr>
          <w:lang w:eastAsia="ru-RU"/>
        </w:rPr>
      </w:pPr>
    </w:p>
    <w:p w14:paraId="3D7F3004" w14:textId="77777777" w:rsidR="002B6B6E" w:rsidRPr="002B6B6E" w:rsidRDefault="002B6B6E" w:rsidP="002B6B6E">
      <w:pPr>
        <w:rPr>
          <w:lang w:eastAsia="ru-RU"/>
        </w:rPr>
      </w:pPr>
    </w:p>
    <w:p w14:paraId="5361F041" w14:textId="4A298A09" w:rsidR="002B6B6E" w:rsidRPr="002B6B6E" w:rsidRDefault="009362FC" w:rsidP="008C569A">
      <w:pPr>
        <w:ind w:firstLine="0"/>
        <w:rPr>
          <w:lang w:eastAsia="ru-RU"/>
        </w:rPr>
      </w:pPr>
      <w:r w:rsidRPr="009362FC">
        <w:rPr>
          <w:noProof/>
          <w:lang w:eastAsia="ru-RU"/>
        </w:rPr>
        <w:lastRenderedPageBreak/>
        <w:drawing>
          <wp:inline distT="0" distB="0" distL="0" distR="0" wp14:anchorId="36A14D8B" wp14:editId="652891E7">
            <wp:extent cx="6220693" cy="5239481"/>
            <wp:effectExtent l="0" t="0" r="8890" b="0"/>
            <wp:docPr id="1232469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91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CF8B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 xml:space="preserve">Рисунок 2 – Ресторанный дворик, наполненный объектами из палитры </w:t>
      </w:r>
      <w:proofErr w:type="spellStart"/>
      <w:r w:rsidRPr="002B6B6E">
        <w:rPr>
          <w:lang w:eastAsia="ru-RU"/>
        </w:rPr>
        <w:t>Anylogic</w:t>
      </w:r>
      <w:proofErr w:type="spellEnd"/>
      <w:r w:rsidRPr="002B6B6E">
        <w:rPr>
          <w:lang w:eastAsia="ru-RU"/>
        </w:rPr>
        <w:t>©</w:t>
      </w:r>
    </w:p>
    <w:p w14:paraId="2408F0D9" w14:textId="77777777" w:rsidR="002B6B6E" w:rsidRPr="002B6B6E" w:rsidRDefault="002B6B6E" w:rsidP="002B6B6E">
      <w:pPr>
        <w:rPr>
          <w:lang w:eastAsia="ru-RU"/>
        </w:rPr>
        <w:sectPr w:rsidR="002B6B6E" w:rsidRPr="002B6B6E" w:rsidSect="0084736D">
          <w:footerReference w:type="default" r:id="rId10"/>
          <w:pgSz w:w="11910" w:h="16840"/>
          <w:pgMar w:top="851" w:right="567" w:bottom="851" w:left="1418" w:header="0" w:footer="695" w:gutter="0"/>
          <w:cols w:space="720"/>
          <w:titlePg/>
          <w:docGrid w:linePitch="326"/>
        </w:sectPr>
      </w:pPr>
    </w:p>
    <w:p w14:paraId="060C774C" w14:textId="44063379" w:rsidR="002B6B6E" w:rsidRPr="002B6B6E" w:rsidRDefault="009362FC" w:rsidP="008C569A">
      <w:pPr>
        <w:ind w:firstLine="0"/>
        <w:jc w:val="center"/>
        <w:rPr>
          <w:lang w:eastAsia="ru-RU"/>
        </w:rPr>
      </w:pPr>
      <w:r w:rsidRPr="009362FC">
        <w:rPr>
          <w:noProof/>
          <w:lang w:eastAsia="ru-RU"/>
        </w:rPr>
        <w:lastRenderedPageBreak/>
        <w:drawing>
          <wp:inline distT="0" distB="0" distL="0" distR="0" wp14:anchorId="3CF18B90" wp14:editId="1983EEA7">
            <wp:extent cx="3381847" cy="6697010"/>
            <wp:effectExtent l="0" t="0" r="9525" b="8890"/>
            <wp:docPr id="1842346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6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8009" w14:textId="37EAC3BF" w:rsidR="002B6B6E" w:rsidRPr="002B6B6E" w:rsidRDefault="002B6B6E" w:rsidP="009362FC">
      <w:pPr>
        <w:rPr>
          <w:lang w:eastAsia="ru-RU"/>
        </w:rPr>
      </w:pPr>
      <w:r w:rsidRPr="002B6B6E">
        <w:rPr>
          <w:lang w:eastAsia="ru-RU"/>
        </w:rPr>
        <w:t>Рисунок 3 – Параметры и диаграмма состояний для класса “Посетитель”</w:t>
      </w:r>
    </w:p>
    <w:p w14:paraId="66A4A5B2" w14:textId="77777777" w:rsidR="002B6B6E" w:rsidRPr="002B6B6E" w:rsidRDefault="002B6B6E" w:rsidP="002B6B6E">
      <w:pPr>
        <w:rPr>
          <w:lang w:eastAsia="ru-RU"/>
        </w:rPr>
      </w:pPr>
    </w:p>
    <w:p w14:paraId="57D0B364" w14:textId="77777777" w:rsidR="009362FC" w:rsidRDefault="009362F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6B5C9F0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lastRenderedPageBreak/>
        <w:t>Для агента "Посетитель" были созданы следующие параметры:</w:t>
      </w:r>
    </w:p>
    <w:p w14:paraId="4710E503" w14:textId="77777777" w:rsidR="006F6B62" w:rsidRDefault="006F6B62" w:rsidP="00062BE4">
      <w:pPr>
        <w:rPr>
          <w:lang w:eastAsia="ru-RU"/>
        </w:rPr>
      </w:pPr>
    </w:p>
    <w:p w14:paraId="6E2E8259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isLeader</w:t>
      </w:r>
      <w:proofErr w:type="spellEnd"/>
      <w:r>
        <w:rPr>
          <w:lang w:eastAsia="ru-RU"/>
        </w:rPr>
        <w:t xml:space="preserve">: устанавливается в значение </w:t>
      </w:r>
      <w:proofErr w:type="spellStart"/>
      <w:r>
        <w:rPr>
          <w:lang w:eastAsia="ru-RU"/>
        </w:rPr>
        <w:t>true</w:t>
      </w:r>
      <w:proofErr w:type="spellEnd"/>
      <w:r>
        <w:rPr>
          <w:lang w:eastAsia="ru-RU"/>
        </w:rPr>
        <w:t xml:space="preserve"> (истина), когда посетитель является лидером группы, с которой он пришёл.</w:t>
      </w:r>
    </w:p>
    <w:p w14:paraId="094B7D82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timeInQueue</w:t>
      </w:r>
      <w:proofErr w:type="spellEnd"/>
      <w:r>
        <w:rPr>
          <w:lang w:eastAsia="ru-RU"/>
        </w:rPr>
        <w:t>: количество минут, проведенных агентом в очереди.</w:t>
      </w:r>
    </w:p>
    <w:p w14:paraId="301A8A5E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change_tries</w:t>
      </w:r>
      <w:proofErr w:type="spellEnd"/>
      <w:r>
        <w:rPr>
          <w:lang w:eastAsia="ru-RU"/>
        </w:rPr>
        <w:t>: количество оставшихся попыток, которые агент может сменить очередь, в которой он находится.</w:t>
      </w:r>
    </w:p>
    <w:p w14:paraId="053AFD1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queue_patience</w:t>
      </w:r>
      <w:proofErr w:type="spellEnd"/>
      <w:r>
        <w:rPr>
          <w:lang w:eastAsia="ru-RU"/>
        </w:rPr>
        <w:t>: максимальное количество минут, которое клиент может выдержать в очереди, прежде чем попытаться выбрать другую очередь.</w:t>
      </w:r>
    </w:p>
    <w:p w14:paraId="430BECAA" w14:textId="77777777" w:rsidR="006F6B62" w:rsidRDefault="006F6B62" w:rsidP="00062BE4">
      <w:pPr>
        <w:rPr>
          <w:lang w:eastAsia="ru-RU"/>
        </w:rPr>
      </w:pPr>
    </w:p>
    <w:p w14:paraId="3B830E0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>Кроме того, агент "Посетитель" следует диаграмме состояний, описанной ниже:</w:t>
      </w:r>
    </w:p>
    <w:p w14:paraId="2DBDD4F9" w14:textId="77777777" w:rsidR="006F6B62" w:rsidRDefault="006F6B62" w:rsidP="00062BE4">
      <w:pPr>
        <w:rPr>
          <w:lang w:eastAsia="ru-RU"/>
        </w:rPr>
      </w:pPr>
    </w:p>
    <w:p w14:paraId="66A0114C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state</w:t>
      </w:r>
      <w:proofErr w:type="spellEnd"/>
      <w:r>
        <w:rPr>
          <w:lang w:eastAsia="ru-RU"/>
        </w:rPr>
        <w:t>: состояние по умолчанию, где выполняются первоначальные действия над клиентом. Затем состояние разветвляется, и агенты следуют определенному алгоритму:</w:t>
      </w:r>
    </w:p>
    <w:p w14:paraId="25C47D55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eastAsia="ru-RU"/>
        </w:rPr>
        <w:t>followLeader</w:t>
      </w:r>
      <w:proofErr w:type="spellEnd"/>
      <w:r>
        <w:rPr>
          <w:lang w:eastAsia="ru-RU"/>
        </w:rPr>
        <w:t>", если агент не является лидером группы. Это конечное состояние.</w:t>
      </w:r>
    </w:p>
    <w:p w14:paraId="7E08EEDB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eastAsia="ru-RU"/>
        </w:rPr>
        <w:t>chooseRest</w:t>
      </w:r>
      <w:proofErr w:type="spellEnd"/>
      <w:r>
        <w:rPr>
          <w:lang w:eastAsia="ru-RU"/>
        </w:rPr>
        <w:t>", если агент является лидером группы, где происходит выбор точки быстрого питания.</w:t>
      </w:r>
    </w:p>
    <w:p w14:paraId="37C0449D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chooseRest</w:t>
      </w:r>
      <w:proofErr w:type="spellEnd"/>
      <w:r>
        <w:rPr>
          <w:lang w:eastAsia="ru-RU"/>
        </w:rPr>
        <w:t>: состояние, в котором клиент выбирает точку быстрого питания.</w:t>
      </w:r>
    </w:p>
    <w:p w14:paraId="66151B04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inQueue</w:t>
      </w:r>
      <w:proofErr w:type="spellEnd"/>
      <w:r>
        <w:rPr>
          <w:lang w:eastAsia="ru-RU"/>
        </w:rPr>
        <w:t>: состояние, в котором клиент находится в очереди и циклически переходит в самого себя каждую минуту для подсчета времени, проведенного в очереди. Это состояние может перейти в:</w:t>
      </w:r>
    </w:p>
    <w:p w14:paraId="52BA5C71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Развилку, определяющую возможность смены очереди:</w:t>
      </w:r>
    </w:p>
    <w:p w14:paraId="52793BC8" w14:textId="6A7304D2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Если у клиента остались попытки, он возвращается к состоянию выбора очереди.</w:t>
      </w:r>
    </w:p>
    <w:p w14:paraId="0FF7549B" w14:textId="1D8AA1EF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Если у клиента нет попыток, он переходит в состояние "терпение закончилось" (</w:t>
      </w:r>
      <w:proofErr w:type="spellStart"/>
      <w:r>
        <w:rPr>
          <w:lang w:eastAsia="ru-RU"/>
        </w:rPr>
        <w:t>endOfPatience</w:t>
      </w:r>
      <w:proofErr w:type="spellEnd"/>
      <w:r>
        <w:rPr>
          <w:lang w:eastAsia="ru-RU"/>
        </w:rPr>
        <w:t>), где клиент покидает очередь и уходит из ресторанного дворика с помощью состояния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".</w:t>
      </w:r>
    </w:p>
    <w:p w14:paraId="1E7575D5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Состояние "</w:t>
      </w:r>
      <w:proofErr w:type="spellStart"/>
      <w:r>
        <w:rPr>
          <w:lang w:eastAsia="ru-RU"/>
        </w:rPr>
        <w:t>onService</w:t>
      </w:r>
      <w:proofErr w:type="spellEnd"/>
      <w:r>
        <w:rPr>
          <w:lang w:eastAsia="ru-RU"/>
        </w:rPr>
        <w:t>", где клиент находится на этапе обслуживания.</w:t>
      </w:r>
    </w:p>
    <w:p w14:paraId="1B3636B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Состояние "</w:t>
      </w:r>
      <w:proofErr w:type="spellStart"/>
      <w:r>
        <w:rPr>
          <w:lang w:eastAsia="ru-RU"/>
        </w:rPr>
        <w:t>serviced</w:t>
      </w:r>
      <w:proofErr w:type="spellEnd"/>
      <w:r>
        <w:rPr>
          <w:lang w:eastAsia="ru-RU"/>
        </w:rPr>
        <w:t>", где клиент обслужен и выбирает, поесть ли в зале или взять еду с собой:</w:t>
      </w:r>
    </w:p>
    <w:p w14:paraId="09DD9ECA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lastRenderedPageBreak/>
        <w:t xml:space="preserve">    - Состояние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", где клиент решает взять покупку с собой и покидает здание.</w:t>
      </w:r>
    </w:p>
    <w:p w14:paraId="522A8A8B" w14:textId="1FBDE853" w:rsidR="00FE64EA" w:rsidRDefault="006F6B62" w:rsidP="00FE64EA">
      <w:pPr>
        <w:rPr>
          <w:lang w:eastAsia="ru-RU"/>
        </w:rPr>
      </w:pPr>
      <w:r>
        <w:rPr>
          <w:lang w:eastAsia="ru-RU"/>
        </w:rPr>
        <w:t xml:space="preserve">    - Состояние "</w:t>
      </w:r>
      <w:proofErr w:type="spellStart"/>
      <w:r>
        <w:rPr>
          <w:lang w:eastAsia="ru-RU"/>
        </w:rPr>
        <w:t>eating</w:t>
      </w:r>
      <w:proofErr w:type="spellEnd"/>
      <w:r>
        <w:rPr>
          <w:lang w:eastAsia="ru-RU"/>
        </w:rPr>
        <w:t>", где клиент решает поесть еду в зале и затем уходит (переход в состояние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").</w:t>
      </w:r>
    </w:p>
    <w:p w14:paraId="4511CC97" w14:textId="27913034" w:rsidR="00FE64EA" w:rsidRDefault="00FE64EA" w:rsidP="00FE64EA">
      <w:pPr>
        <w:rPr>
          <w:lang w:eastAsia="ru-RU"/>
        </w:rPr>
      </w:pPr>
      <w:r>
        <w:rPr>
          <w:lang w:eastAsia="ru-RU"/>
        </w:rPr>
        <w:t>Агент "Уборщица" следует диаграмме состояний, описанной ниже:</w:t>
      </w:r>
    </w:p>
    <w:p w14:paraId="56E28B61" w14:textId="77777777" w:rsidR="00FE64EA" w:rsidRDefault="00FE64EA" w:rsidP="00FE64EA">
      <w:pPr>
        <w:rPr>
          <w:lang w:eastAsia="ru-RU"/>
        </w:rPr>
      </w:pPr>
    </w:p>
    <w:p w14:paraId="33735797" w14:textId="77777777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state</w:t>
      </w:r>
      <w:proofErr w:type="spellEnd"/>
      <w:r>
        <w:rPr>
          <w:lang w:eastAsia="ru-RU"/>
        </w:rPr>
        <w:t xml:space="preserve">: состояние по умолчанию, где выполняются первоначальные действия над агентом. </w:t>
      </w:r>
    </w:p>
    <w:p w14:paraId="4C09EFDD" w14:textId="2F72D08A" w:rsidR="00FE64EA" w:rsidRDefault="00FE64EA" w:rsidP="00FE64EA">
      <w:pPr>
        <w:rPr>
          <w:lang w:eastAsia="ru-RU"/>
        </w:rPr>
      </w:pPr>
      <w:r>
        <w:rPr>
          <w:lang w:eastAsia="ru-RU"/>
        </w:rPr>
        <w:t>Агенты следуют определенному алгоритму:</w:t>
      </w:r>
    </w:p>
    <w:p w14:paraId="3443D324" w14:textId="2D09B766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  - В состояние "</w:t>
      </w:r>
      <w:r>
        <w:rPr>
          <w:lang w:val="en-US" w:eastAsia="ru-RU"/>
        </w:rPr>
        <w:t>Wait</w:t>
      </w:r>
      <w:r>
        <w:rPr>
          <w:lang w:eastAsia="ru-RU"/>
        </w:rPr>
        <w:t>", при начале рабочей смены.</w:t>
      </w:r>
    </w:p>
    <w:p w14:paraId="2907EE76" w14:textId="24005CE6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val="en-US" w:eastAsia="ru-RU"/>
        </w:rPr>
        <w:t>GoToTable</w:t>
      </w:r>
      <w:proofErr w:type="spellEnd"/>
      <w:r>
        <w:rPr>
          <w:lang w:eastAsia="ru-RU"/>
        </w:rPr>
        <w:t>", если появляется стол, свободный от посетителей.</w:t>
      </w:r>
    </w:p>
    <w:p w14:paraId="3053EB4D" w14:textId="6E4C6D6B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- </w:t>
      </w:r>
      <w:r>
        <w:rPr>
          <w:lang w:val="en-US" w:eastAsia="ru-RU"/>
        </w:rPr>
        <w:t>Cleaning</w:t>
      </w:r>
      <w:r>
        <w:rPr>
          <w:lang w:eastAsia="ru-RU"/>
        </w:rPr>
        <w:t>: состояние, в котором уборщица протирает свободный стол.</w:t>
      </w:r>
    </w:p>
    <w:p w14:paraId="1E76B8EC" w14:textId="6E4387E3" w:rsidR="00FE64EA" w:rsidRPr="00FE64EA" w:rsidRDefault="00FE64EA" w:rsidP="00FE64EA">
      <w:pPr>
        <w:rPr>
          <w:lang w:eastAsia="ru-RU"/>
        </w:rPr>
      </w:pPr>
      <w:r>
        <w:rPr>
          <w:lang w:eastAsia="ru-RU"/>
        </w:rPr>
        <w:t>-</w:t>
      </w:r>
      <w:r w:rsidRPr="00FE64E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GoingToWaitArea</w:t>
      </w:r>
      <w:proofErr w:type="spellEnd"/>
      <w:r>
        <w:rPr>
          <w:lang w:eastAsia="ru-RU"/>
        </w:rPr>
        <w:t>: состояние, в котором уборщица возвращается в зону ожидания, после мытья тряпки.</w:t>
      </w:r>
    </w:p>
    <w:p w14:paraId="15ED9FB6" w14:textId="707D5FF8" w:rsidR="002B6B6E" w:rsidRPr="002B6B6E" w:rsidRDefault="00FE64EA" w:rsidP="00FE64EA">
      <w:pPr>
        <w:jc w:val="center"/>
        <w:rPr>
          <w:lang w:eastAsia="ru-RU"/>
        </w:rPr>
      </w:pPr>
      <w:r w:rsidRPr="00FE64EA">
        <w:rPr>
          <w:noProof/>
          <w:lang w:eastAsia="ru-RU"/>
        </w:rPr>
        <w:drawing>
          <wp:inline distT="0" distB="0" distL="0" distR="0" wp14:anchorId="14D79B3E" wp14:editId="2E6B4D9A">
            <wp:extent cx="2057687" cy="5096586"/>
            <wp:effectExtent l="0" t="0" r="0" b="8890"/>
            <wp:docPr id="1192146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6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3E39" w14:textId="1BE79EA5" w:rsidR="00FE64EA" w:rsidRPr="002B6B6E" w:rsidRDefault="00FE64EA" w:rsidP="00FE64EA">
      <w:pPr>
        <w:rPr>
          <w:lang w:eastAsia="ru-RU"/>
        </w:rPr>
      </w:pPr>
      <w:r w:rsidRPr="002B6B6E">
        <w:rPr>
          <w:lang w:eastAsia="ru-RU"/>
        </w:rPr>
        <w:t xml:space="preserve">Рисунок </w:t>
      </w:r>
      <w:r>
        <w:rPr>
          <w:lang w:eastAsia="ru-RU"/>
        </w:rPr>
        <w:t>4</w:t>
      </w:r>
      <w:r w:rsidRPr="002B6B6E">
        <w:rPr>
          <w:lang w:eastAsia="ru-RU"/>
        </w:rPr>
        <w:t xml:space="preserve"> –</w:t>
      </w:r>
      <w:r>
        <w:rPr>
          <w:lang w:eastAsia="ru-RU"/>
        </w:rPr>
        <w:t xml:space="preserve"> Д</w:t>
      </w:r>
      <w:r w:rsidRPr="002B6B6E">
        <w:rPr>
          <w:lang w:eastAsia="ru-RU"/>
        </w:rPr>
        <w:t>иаграмма состояний для класса “</w:t>
      </w:r>
      <w:r>
        <w:rPr>
          <w:lang w:eastAsia="ru-RU"/>
        </w:rPr>
        <w:t>Уборщица</w:t>
      </w:r>
      <w:r w:rsidRPr="002B6B6E">
        <w:rPr>
          <w:lang w:eastAsia="ru-RU"/>
        </w:rPr>
        <w:t>”</w:t>
      </w:r>
    </w:p>
    <w:p w14:paraId="106EF440" w14:textId="77777777" w:rsidR="00FE64EA" w:rsidRDefault="00FE64EA" w:rsidP="006F6B62">
      <w:pPr>
        <w:rPr>
          <w:lang w:eastAsia="ru-RU"/>
        </w:rPr>
      </w:pPr>
    </w:p>
    <w:p w14:paraId="1F95FAB3" w14:textId="77777777" w:rsidR="00FE64EA" w:rsidRDefault="00FE64EA" w:rsidP="006F6B62">
      <w:pPr>
        <w:rPr>
          <w:lang w:eastAsia="ru-RU"/>
        </w:rPr>
      </w:pPr>
    </w:p>
    <w:p w14:paraId="07544D19" w14:textId="0B9CF5FF" w:rsidR="006F6B62" w:rsidRPr="006F6B62" w:rsidRDefault="006F6B62" w:rsidP="006F6B62">
      <w:pPr>
        <w:rPr>
          <w:lang w:eastAsia="ru-RU"/>
        </w:rPr>
      </w:pPr>
      <w:r w:rsidRPr="006F6B62">
        <w:rPr>
          <w:lang w:eastAsia="ru-RU"/>
        </w:rPr>
        <w:t xml:space="preserve">На следующем этапе разработки модели была создана логика работы, используя блоки из палитры "Пешеходная библиотека" в среде моделирования </w:t>
      </w:r>
      <w:proofErr w:type="spellStart"/>
      <w:r w:rsidRPr="006F6B62">
        <w:rPr>
          <w:lang w:eastAsia="ru-RU"/>
        </w:rPr>
        <w:t>AnyLogic</w:t>
      </w:r>
      <w:proofErr w:type="spellEnd"/>
      <w:r w:rsidRPr="006F6B62">
        <w:rPr>
          <w:lang w:eastAsia="ru-RU"/>
        </w:rPr>
        <w:t>.</w:t>
      </w:r>
    </w:p>
    <w:p w14:paraId="481E6A35" w14:textId="772E105B" w:rsidR="006F6B62" w:rsidRPr="006F6B62" w:rsidRDefault="006F6B62" w:rsidP="006F6B62">
      <w:pPr>
        <w:rPr>
          <w:lang w:eastAsia="ru-RU"/>
        </w:rPr>
      </w:pPr>
      <w:r w:rsidRPr="006F6B62">
        <w:rPr>
          <w:lang w:eastAsia="ru-RU"/>
        </w:rPr>
        <w:t xml:space="preserve">Общая структура имитационной модели в </w:t>
      </w:r>
      <w:proofErr w:type="spellStart"/>
      <w:r w:rsidRPr="006F6B62">
        <w:rPr>
          <w:lang w:eastAsia="ru-RU"/>
        </w:rPr>
        <w:t>AnyLogic</w:t>
      </w:r>
      <w:proofErr w:type="spellEnd"/>
      <w:r w:rsidRPr="006F6B62">
        <w:rPr>
          <w:lang w:eastAsia="ru-RU"/>
        </w:rPr>
        <w:t xml:space="preserve"> выглядит следующим образом (см. рисунок </w:t>
      </w:r>
      <w:r w:rsidR="00FE64EA">
        <w:rPr>
          <w:lang w:eastAsia="ru-RU"/>
        </w:rPr>
        <w:t>5</w:t>
      </w:r>
      <w:r>
        <w:rPr>
          <w:lang w:eastAsia="ru-RU"/>
        </w:rPr>
        <w:t xml:space="preserve">, </w:t>
      </w:r>
      <w:r w:rsidR="00FE64EA">
        <w:rPr>
          <w:lang w:eastAsia="ru-RU"/>
        </w:rPr>
        <w:t>6</w:t>
      </w:r>
      <w:r w:rsidRPr="006F6B62">
        <w:rPr>
          <w:lang w:eastAsia="ru-RU"/>
        </w:rPr>
        <w:t>).</w:t>
      </w:r>
    </w:p>
    <w:p w14:paraId="7441EEDE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695" w:gutter="0"/>
          <w:cols w:space="720"/>
        </w:sectPr>
      </w:pPr>
    </w:p>
    <w:p w14:paraId="603577C7" w14:textId="77777777" w:rsidR="002B6B6E" w:rsidRPr="002B6B6E" w:rsidRDefault="002B6B6E" w:rsidP="00E85ADA">
      <w:pPr>
        <w:ind w:firstLine="0"/>
        <w:rPr>
          <w:lang w:eastAsia="ru-RU"/>
        </w:rPr>
      </w:pPr>
    </w:p>
    <w:p w14:paraId="7E40F8D0" w14:textId="3C844E68" w:rsidR="002B6B6E" w:rsidRPr="002B6B6E" w:rsidRDefault="00E85ADA" w:rsidP="008C569A">
      <w:pPr>
        <w:ind w:firstLine="0"/>
        <w:rPr>
          <w:lang w:eastAsia="ru-RU"/>
        </w:rPr>
      </w:pPr>
      <w:r w:rsidRPr="00E85ADA">
        <w:rPr>
          <w:noProof/>
          <w:lang w:eastAsia="ru-RU"/>
        </w:rPr>
        <w:drawing>
          <wp:inline distT="0" distB="0" distL="0" distR="0" wp14:anchorId="3AC0C3F9" wp14:editId="442F0530">
            <wp:extent cx="6191924" cy="3448050"/>
            <wp:effectExtent l="0" t="0" r="0" b="0"/>
            <wp:docPr id="181044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46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3486" cy="34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3681" w14:textId="77777777" w:rsidR="002B6B6E" w:rsidRPr="002B6B6E" w:rsidRDefault="002B6B6E" w:rsidP="002B6B6E">
      <w:pPr>
        <w:rPr>
          <w:lang w:eastAsia="ru-RU"/>
        </w:rPr>
      </w:pPr>
    </w:p>
    <w:p w14:paraId="2569FEDC" w14:textId="12BE4173" w:rsidR="002B6B6E" w:rsidRPr="002B6B6E" w:rsidRDefault="002B6B6E" w:rsidP="00E85ADA">
      <w:pPr>
        <w:ind w:firstLine="0"/>
        <w:jc w:val="center"/>
        <w:rPr>
          <w:lang w:eastAsia="ru-RU"/>
        </w:rPr>
      </w:pPr>
      <w:r w:rsidRPr="002B6B6E">
        <w:rPr>
          <w:lang w:eastAsia="ru-RU"/>
        </w:rPr>
        <w:t>Рисунок 4 – Структура разработанной модели</w:t>
      </w:r>
      <w:r w:rsidR="00E85ADA">
        <w:rPr>
          <w:lang w:eastAsia="ru-RU"/>
        </w:rPr>
        <w:t xml:space="preserve"> поведения посетителей</w:t>
      </w:r>
    </w:p>
    <w:p w14:paraId="36C47CD1" w14:textId="77777777" w:rsidR="00E85ADA" w:rsidRDefault="00E85ADA" w:rsidP="008C569A">
      <w:pPr>
        <w:ind w:firstLine="0"/>
        <w:jc w:val="center"/>
        <w:rPr>
          <w:lang w:eastAsia="ru-RU"/>
        </w:rPr>
      </w:pPr>
      <w:r w:rsidRPr="00E85ADA">
        <w:rPr>
          <w:noProof/>
          <w:lang w:eastAsia="ru-RU"/>
        </w:rPr>
        <w:drawing>
          <wp:inline distT="0" distB="0" distL="0" distR="0" wp14:anchorId="59919023" wp14:editId="463B2DF9">
            <wp:extent cx="5888561" cy="4596769"/>
            <wp:effectExtent l="0" t="0" r="0" b="0"/>
            <wp:docPr id="2117678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78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295" cy="46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363" w14:textId="79D0EF4E" w:rsidR="00E85ADA" w:rsidRPr="002B6B6E" w:rsidRDefault="00E85ADA" w:rsidP="00E85ADA">
      <w:pPr>
        <w:ind w:firstLine="0"/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>
        <w:rPr>
          <w:lang w:eastAsia="ru-RU"/>
        </w:rPr>
        <w:t>5</w:t>
      </w:r>
      <w:r w:rsidRPr="002B6B6E">
        <w:rPr>
          <w:lang w:eastAsia="ru-RU"/>
        </w:rPr>
        <w:t xml:space="preserve"> – Структура разработанной модели</w:t>
      </w:r>
      <w:r>
        <w:rPr>
          <w:lang w:eastAsia="ru-RU"/>
        </w:rPr>
        <w:t xml:space="preserve"> поведения уборщиц</w:t>
      </w:r>
    </w:p>
    <w:p w14:paraId="7B7421AF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C54B8B">
          <w:footerReference w:type="default" r:id="rId15"/>
          <w:pgSz w:w="11910" w:h="16840"/>
          <w:pgMar w:top="851" w:right="567" w:bottom="851" w:left="1418" w:header="0" w:footer="775" w:gutter="0"/>
          <w:pgNumType w:start="12"/>
          <w:cols w:space="720"/>
          <w:titlePg/>
          <w:docGrid w:linePitch="326"/>
        </w:sectPr>
      </w:pPr>
    </w:p>
    <w:p w14:paraId="1274389A" w14:textId="60A95EBD" w:rsidR="002B6B6E" w:rsidRPr="002B6B6E" w:rsidRDefault="002B6B6E" w:rsidP="00E85ADA">
      <w:pPr>
        <w:rPr>
          <w:lang w:eastAsia="ru-RU"/>
        </w:rPr>
      </w:pPr>
      <w:r w:rsidRPr="002B6B6E">
        <w:rPr>
          <w:lang w:eastAsia="ru-RU"/>
        </w:rPr>
        <w:lastRenderedPageBreak/>
        <w:t xml:space="preserve">Чтобы наблюдать за происходящим со стороны, создан отдельный </w:t>
      </w:r>
      <w:r w:rsidR="00E85ADA">
        <w:rPr>
          <w:lang w:eastAsia="ru-RU"/>
        </w:rPr>
        <w:t>3</w:t>
      </w:r>
      <w:r w:rsidR="00E85ADA">
        <w:rPr>
          <w:lang w:val="en-US" w:eastAsia="ru-RU"/>
        </w:rPr>
        <w:t>D</w:t>
      </w:r>
      <w:r w:rsidR="00E85ADA">
        <w:rPr>
          <w:lang w:eastAsia="ru-RU"/>
        </w:rPr>
        <w:t>, 2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 xml:space="preserve"> </w:t>
      </w:r>
      <w:r w:rsidR="00E85ADA">
        <w:rPr>
          <w:lang w:eastAsia="ru-RU"/>
        </w:rPr>
        <w:t>виды и вид статистики. (рис 6, 7, 8). Переключение между видами осуществляется с помощью меню, расположенного в верхней части окна отображения.</w:t>
      </w:r>
    </w:p>
    <w:p w14:paraId="0FAC1742" w14:textId="77777777" w:rsidR="002B6B6E" w:rsidRPr="002B6B6E" w:rsidRDefault="002B6B6E" w:rsidP="002B6B6E">
      <w:pPr>
        <w:rPr>
          <w:lang w:eastAsia="ru-RU"/>
        </w:rPr>
      </w:pPr>
    </w:p>
    <w:p w14:paraId="5804F200" w14:textId="6342C73A" w:rsidR="002B6B6E" w:rsidRPr="002B6B6E" w:rsidRDefault="00E85ADA" w:rsidP="00E85ADA">
      <w:pPr>
        <w:ind w:firstLine="0"/>
        <w:jc w:val="center"/>
        <w:rPr>
          <w:lang w:eastAsia="ru-RU"/>
        </w:rPr>
      </w:pPr>
      <w:r w:rsidRPr="00E85ADA">
        <w:rPr>
          <w:noProof/>
          <w:lang w:eastAsia="ru-RU"/>
        </w:rPr>
        <w:drawing>
          <wp:inline distT="0" distB="0" distL="0" distR="0" wp14:anchorId="13E1F1DC" wp14:editId="633EDE3D">
            <wp:extent cx="5716402" cy="3648426"/>
            <wp:effectExtent l="0" t="0" r="0" b="9525"/>
            <wp:docPr id="196948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7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461" cy="365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DE96" w14:textId="5EDFD327" w:rsidR="002B6B6E" w:rsidRPr="002B6B6E" w:rsidRDefault="002B6B6E" w:rsidP="00E85ADA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6</w:t>
      </w:r>
      <w:r w:rsidRPr="002B6B6E">
        <w:rPr>
          <w:lang w:eastAsia="ru-RU"/>
        </w:rPr>
        <w:t xml:space="preserve"> – </w:t>
      </w:r>
      <w:r w:rsidR="00E85ADA">
        <w:rPr>
          <w:lang w:eastAsia="ru-RU"/>
        </w:rPr>
        <w:t>3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>-</w:t>
      </w:r>
      <w:r w:rsidR="00E85ADA">
        <w:rPr>
          <w:lang w:eastAsia="ru-RU"/>
        </w:rPr>
        <w:t>вид разработанной модели.</w:t>
      </w:r>
    </w:p>
    <w:p w14:paraId="1D82B6A7" w14:textId="77777777" w:rsidR="002B6B6E" w:rsidRPr="002B6B6E" w:rsidRDefault="002B6B6E" w:rsidP="00E85ADA">
      <w:pPr>
        <w:ind w:firstLine="0"/>
        <w:rPr>
          <w:lang w:eastAsia="ru-RU"/>
        </w:rPr>
      </w:pPr>
    </w:p>
    <w:p w14:paraId="3AA5DF30" w14:textId="77777777" w:rsidR="002B6B6E" w:rsidRPr="002B6B6E" w:rsidRDefault="002B6B6E" w:rsidP="002B6B6E">
      <w:pPr>
        <w:rPr>
          <w:lang w:eastAsia="ru-RU"/>
        </w:rPr>
      </w:pPr>
    </w:p>
    <w:p w14:paraId="087008F6" w14:textId="6652D072" w:rsidR="002B6B6E" w:rsidRPr="002B6B6E" w:rsidRDefault="00E85ADA" w:rsidP="00E85ADA">
      <w:pPr>
        <w:ind w:firstLine="0"/>
        <w:rPr>
          <w:lang w:eastAsia="ru-RU"/>
        </w:rPr>
      </w:pPr>
      <w:r w:rsidRPr="00E85ADA">
        <w:rPr>
          <w:noProof/>
          <w:lang w:eastAsia="ru-RU"/>
        </w:rPr>
        <w:lastRenderedPageBreak/>
        <w:drawing>
          <wp:inline distT="0" distB="0" distL="0" distR="0" wp14:anchorId="12139057" wp14:editId="33C808FA">
            <wp:extent cx="6167665" cy="5233261"/>
            <wp:effectExtent l="0" t="0" r="5080" b="5715"/>
            <wp:docPr id="69560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01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8812" cy="52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F63" w14:textId="63686933" w:rsidR="002B6B6E" w:rsidRPr="002B6B6E" w:rsidRDefault="002B6B6E" w:rsidP="00E85ADA">
      <w:pPr>
        <w:jc w:val="center"/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775" w:gutter="0"/>
          <w:cols w:space="720"/>
        </w:sect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7</w:t>
      </w:r>
      <w:r w:rsidRPr="002B6B6E">
        <w:rPr>
          <w:lang w:eastAsia="ru-RU"/>
        </w:rPr>
        <w:t xml:space="preserve"> – </w:t>
      </w:r>
      <w:r w:rsidR="00E85ADA">
        <w:rPr>
          <w:lang w:eastAsia="ru-RU"/>
        </w:rPr>
        <w:t>2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>-</w:t>
      </w:r>
      <w:r w:rsidR="00E85ADA">
        <w:rPr>
          <w:lang w:eastAsia="ru-RU"/>
        </w:rPr>
        <w:t>вид разработанной модели.</w:t>
      </w:r>
    </w:p>
    <w:p w14:paraId="5752CC76" w14:textId="7831B5AB" w:rsidR="002B6B6E" w:rsidRPr="002B6B6E" w:rsidRDefault="00E85ADA" w:rsidP="00062BE4">
      <w:pPr>
        <w:ind w:firstLine="0"/>
        <w:jc w:val="center"/>
        <w:rPr>
          <w:lang w:eastAsia="ru-RU"/>
        </w:rPr>
      </w:pPr>
      <w:r w:rsidRPr="00E85ADA">
        <w:rPr>
          <w:noProof/>
          <w:lang w:eastAsia="ru-RU"/>
        </w:rPr>
        <w:lastRenderedPageBreak/>
        <w:drawing>
          <wp:inline distT="0" distB="0" distL="0" distR="0" wp14:anchorId="4AAB5F92" wp14:editId="59801089">
            <wp:extent cx="6202606" cy="4963886"/>
            <wp:effectExtent l="0" t="0" r="8255" b="8255"/>
            <wp:docPr id="864459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59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7732" cy="4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C261" w14:textId="1E33D006" w:rsidR="002B6B6E" w:rsidRPr="002B6B6E" w:rsidRDefault="002B6B6E" w:rsidP="00062BE4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8</w:t>
      </w:r>
      <w:r w:rsidRPr="002B6B6E">
        <w:rPr>
          <w:lang w:eastAsia="ru-RU"/>
        </w:rPr>
        <w:t xml:space="preserve"> – </w:t>
      </w:r>
      <w:proofErr w:type="gramStart"/>
      <w:r w:rsidRPr="002B6B6E">
        <w:rPr>
          <w:lang w:eastAsia="ru-RU"/>
        </w:rPr>
        <w:t>Вид</w:t>
      </w:r>
      <w:r w:rsidR="00E85ADA">
        <w:rPr>
          <w:lang w:eastAsia="ru-RU"/>
        </w:rPr>
        <w:t xml:space="preserve"> </w:t>
      </w:r>
      <w:r w:rsidRPr="002B6B6E">
        <w:rPr>
          <w:lang w:eastAsia="ru-RU"/>
        </w:rPr>
        <w:t xml:space="preserve"> “</w:t>
      </w:r>
      <w:proofErr w:type="gramEnd"/>
      <w:r w:rsidR="00E85ADA">
        <w:rPr>
          <w:lang w:eastAsia="ru-RU"/>
        </w:rPr>
        <w:t>Статистика</w:t>
      </w:r>
      <w:r w:rsidRPr="002B6B6E">
        <w:rPr>
          <w:lang w:eastAsia="ru-RU"/>
        </w:rPr>
        <w:t>”.</w:t>
      </w:r>
    </w:p>
    <w:p w14:paraId="7DC26B15" w14:textId="77777777" w:rsidR="002B6B6E" w:rsidRPr="002B6B6E" w:rsidRDefault="002B6B6E" w:rsidP="002B6B6E">
      <w:pPr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775" w:gutter="0"/>
          <w:cols w:space="720"/>
        </w:sectPr>
      </w:pPr>
    </w:p>
    <w:p w14:paraId="269308CE" w14:textId="77777777" w:rsidR="002B6B6E" w:rsidRPr="002B6B6E" w:rsidRDefault="002B6B6E" w:rsidP="00E85ADA">
      <w:pPr>
        <w:pStyle w:val="1"/>
      </w:pPr>
      <w:bookmarkStart w:id="2" w:name="_bookmark2"/>
      <w:bookmarkStart w:id="3" w:name="_Toc154612493"/>
      <w:bookmarkEnd w:id="2"/>
      <w:r w:rsidRPr="002B6B6E">
        <w:lastRenderedPageBreak/>
        <w:t>РЕЗУЛЬТАТЫ МОДЕЛИРОВАНИЯ</w:t>
      </w:r>
      <w:bookmarkEnd w:id="3"/>
    </w:p>
    <w:p w14:paraId="4E1F7AA1" w14:textId="519947DC" w:rsidR="00062BE4" w:rsidRDefault="00D705D5" w:rsidP="00062BE4">
      <w:pPr>
        <w:rPr>
          <w:lang w:eastAsia="ru-RU"/>
        </w:rPr>
      </w:pPr>
      <w:r w:rsidRPr="00D705D5">
        <w:rPr>
          <w:lang w:eastAsia="ru-RU"/>
        </w:rPr>
        <w:t>Для мониторинга результатов моделирования была создана статистика, которая отслеживает заданные в начале задачи критерии. Для этого был создан отдельный вид, который можно открыть, нажав соответствующую кнопку. Статистика собирается и отображается в режиме реального времени во время работы модели. Рассмотрим показатели, полученные после продолжительного времени работы модели (см. рисунок 9).</w:t>
      </w:r>
    </w:p>
    <w:p w14:paraId="0EE89EA1" w14:textId="77777777" w:rsidR="00062BE4" w:rsidRDefault="00062BE4" w:rsidP="002B6B6E">
      <w:pPr>
        <w:rPr>
          <w:lang w:eastAsia="ru-RU"/>
        </w:rPr>
      </w:pPr>
    </w:p>
    <w:p w14:paraId="11BF47D7" w14:textId="28B04F8D" w:rsidR="002B6B6E" w:rsidRPr="002B6B6E" w:rsidRDefault="00D705D5" w:rsidP="002B6B6E">
      <w:pPr>
        <w:rPr>
          <w:lang w:eastAsia="ru-RU"/>
        </w:rPr>
      </w:pPr>
      <w:r w:rsidRPr="00D705D5">
        <w:rPr>
          <w:noProof/>
          <w:lang w:eastAsia="ru-RU"/>
        </w:rPr>
        <w:drawing>
          <wp:inline distT="0" distB="0" distL="0" distR="0" wp14:anchorId="30C9DD9B" wp14:editId="1E235BFE">
            <wp:extent cx="5692652" cy="3796938"/>
            <wp:effectExtent l="0" t="0" r="3810" b="0"/>
            <wp:docPr id="388251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517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016" cy="379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1FEC" w14:textId="77777777" w:rsidR="00062BE4" w:rsidRDefault="002B6B6E" w:rsidP="00062BE4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D705D5">
        <w:rPr>
          <w:lang w:eastAsia="ru-RU"/>
        </w:rPr>
        <w:t>9</w:t>
      </w:r>
      <w:r w:rsidRPr="002B6B6E">
        <w:rPr>
          <w:lang w:eastAsia="ru-RU"/>
        </w:rPr>
        <w:t xml:space="preserve"> – Статистика модели, собранная за длительное время.</w:t>
      </w:r>
    </w:p>
    <w:p w14:paraId="74B840E4" w14:textId="7D592255" w:rsidR="002B6B6E" w:rsidRPr="002B6B6E" w:rsidRDefault="00D705D5" w:rsidP="00062BE4">
      <w:pPr>
        <w:rPr>
          <w:lang w:eastAsia="ru-RU"/>
        </w:rPr>
      </w:pPr>
      <w:r w:rsidRPr="00D705D5">
        <w:rPr>
          <w:lang w:eastAsia="ru-RU"/>
        </w:rPr>
        <w:t xml:space="preserve">Основные данные представлены в виде текста с пояснениями и указанием единицы измерения, а некоторые данные отображаются в виде гистограмм. Для оценки загруженности каждой отдельной зоны объекта была добавлена функция включения тепловой карты (карты плотности), которая позволяет контролировать и выявлять зоны, требующие особого внимания или дальнейшего рассмотрения (см. рисунок </w:t>
      </w:r>
      <w:r>
        <w:rPr>
          <w:lang w:eastAsia="ru-RU"/>
        </w:rPr>
        <w:t>10</w:t>
      </w:r>
      <w:r w:rsidRPr="00D705D5">
        <w:rPr>
          <w:lang w:eastAsia="ru-RU"/>
        </w:rPr>
        <w:t>).</w:t>
      </w:r>
    </w:p>
    <w:p w14:paraId="5B9E579F" w14:textId="77777777" w:rsidR="002B6B6E" w:rsidRPr="002B6B6E" w:rsidRDefault="002B6B6E" w:rsidP="002B6B6E">
      <w:pPr>
        <w:rPr>
          <w:lang w:eastAsia="ru-RU"/>
        </w:rPr>
      </w:pPr>
    </w:p>
    <w:p w14:paraId="64946512" w14:textId="77777777" w:rsidR="002B6B6E" w:rsidRPr="002B6B6E" w:rsidRDefault="002B6B6E" w:rsidP="002B6B6E">
      <w:pPr>
        <w:rPr>
          <w:lang w:eastAsia="ru-RU"/>
        </w:rPr>
      </w:pPr>
    </w:p>
    <w:p w14:paraId="2BF65C7A" w14:textId="77777777" w:rsidR="002B6B6E" w:rsidRPr="002B6B6E" w:rsidRDefault="002B6B6E" w:rsidP="002B6B6E">
      <w:pPr>
        <w:rPr>
          <w:lang w:eastAsia="ru-RU"/>
        </w:rPr>
      </w:pPr>
    </w:p>
    <w:p w14:paraId="5BE548DD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footerReference w:type="default" r:id="rId20"/>
          <w:pgSz w:w="11910" w:h="16840"/>
          <w:pgMar w:top="851" w:right="567" w:bottom="851" w:left="1418" w:header="0" w:footer="0" w:gutter="0"/>
          <w:cols w:space="720"/>
        </w:sectPr>
      </w:pPr>
    </w:p>
    <w:p w14:paraId="53FC4443" w14:textId="77777777" w:rsidR="002B6B6E" w:rsidRPr="002B6B6E" w:rsidRDefault="002B6B6E" w:rsidP="00D705D5">
      <w:pPr>
        <w:ind w:firstLine="0"/>
        <w:rPr>
          <w:lang w:eastAsia="ru-RU"/>
        </w:rPr>
      </w:pPr>
    </w:p>
    <w:p w14:paraId="0FD3A478" w14:textId="7D3FD176" w:rsidR="002B6B6E" w:rsidRDefault="00D705D5" w:rsidP="00D705D5">
      <w:pPr>
        <w:jc w:val="center"/>
        <w:rPr>
          <w:lang w:eastAsia="ru-RU"/>
        </w:rPr>
      </w:pPr>
      <w:r w:rsidRPr="00D705D5">
        <w:rPr>
          <w:noProof/>
          <w:lang w:eastAsia="ru-RU"/>
        </w:rPr>
        <w:drawing>
          <wp:inline distT="0" distB="0" distL="0" distR="0" wp14:anchorId="35356C53" wp14:editId="5CCA426A">
            <wp:extent cx="5985164" cy="5076422"/>
            <wp:effectExtent l="0" t="0" r="0" b="0"/>
            <wp:docPr id="1773507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77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8669" cy="50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510" w14:textId="3F1C80BA" w:rsidR="002B6B6E" w:rsidRPr="002B6B6E" w:rsidRDefault="002B6B6E" w:rsidP="00D705D5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D705D5">
        <w:rPr>
          <w:lang w:eastAsia="ru-RU"/>
        </w:rPr>
        <w:t>10</w:t>
      </w:r>
      <w:r w:rsidRPr="002B6B6E">
        <w:rPr>
          <w:lang w:eastAsia="ru-RU"/>
        </w:rPr>
        <w:t>– Тепловая карта спустя длительное время работы модели.</w:t>
      </w:r>
    </w:p>
    <w:p w14:paraId="51C02857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footerReference w:type="default" r:id="rId22"/>
          <w:pgSz w:w="16840" w:h="11910" w:orient="landscape"/>
          <w:pgMar w:top="851" w:right="567" w:bottom="851" w:left="1418" w:header="0" w:footer="0" w:gutter="0"/>
          <w:cols w:space="720"/>
        </w:sectPr>
      </w:pPr>
    </w:p>
    <w:p w14:paraId="53FCF51A" w14:textId="022A0347" w:rsidR="002B6B6E" w:rsidRPr="00D705D5" w:rsidRDefault="002B6B6E" w:rsidP="00D705D5">
      <w:pPr>
        <w:pStyle w:val="1"/>
      </w:pPr>
      <w:bookmarkStart w:id="4" w:name="_bookmark3"/>
      <w:bookmarkStart w:id="5" w:name="_Toc154612494"/>
      <w:bookmarkEnd w:id="4"/>
      <w:r w:rsidRPr="002B6B6E">
        <w:lastRenderedPageBreak/>
        <w:t>ВЫВОД</w:t>
      </w:r>
      <w:bookmarkEnd w:id="5"/>
    </w:p>
    <w:p w14:paraId="2C3B2D51" w14:textId="72135445" w:rsidR="00D705D5" w:rsidRDefault="00D705D5" w:rsidP="00D705D5">
      <w:pPr>
        <w:rPr>
          <w:lang w:eastAsia="ru-RU"/>
        </w:rPr>
      </w:pPr>
      <w:r w:rsidRPr="00D705D5">
        <w:rPr>
          <w:lang w:eastAsia="ru-RU"/>
        </w:rPr>
        <w:t xml:space="preserve">В ходе данного </w:t>
      </w:r>
      <w:r>
        <w:rPr>
          <w:lang w:eastAsia="ru-RU"/>
        </w:rPr>
        <w:t>задания</w:t>
      </w:r>
      <w:r w:rsidRPr="00D705D5">
        <w:rPr>
          <w:lang w:eastAsia="ru-RU"/>
        </w:rPr>
        <w:t xml:space="preserve"> была разработана имитационная модель ресторанного дворика. Использовалось специально созданное изображение, которое включает все необходимые элементы: входы, выходы, области обслуживания и зоны питания. Для агентов-посетителей была разработана диаграмма состояний, обеспечивающая правильную работу модели с агентами на протяжении всего процесса.</w:t>
      </w:r>
    </w:p>
    <w:p w14:paraId="0F1AB4E7" w14:textId="4392CD28" w:rsidR="002B6B6E" w:rsidRDefault="00D705D5" w:rsidP="002B6B6E">
      <w:pPr>
        <w:rPr>
          <w:lang w:eastAsia="ru-RU"/>
        </w:rPr>
      </w:pPr>
      <w:r>
        <w:rPr>
          <w:lang w:eastAsia="ru-RU"/>
        </w:rPr>
        <w:t>А</w:t>
      </w:r>
      <w:r w:rsidRPr="00D705D5">
        <w:rPr>
          <w:lang w:eastAsia="ru-RU"/>
        </w:rPr>
        <w:t>нализ собранной статистики позволяет сделать следующий вывод о работе модели. Она демонстрирует стабильную работу без больших скоплений людей при установленной загрузке. Иногда возникают "часы пик", но они быстро устраняются.</w:t>
      </w:r>
    </w:p>
    <w:p w14:paraId="271F28A1" w14:textId="77777777" w:rsidR="00D705D5" w:rsidRPr="00D705D5" w:rsidRDefault="00D705D5" w:rsidP="00D705D5">
      <w:pPr>
        <w:rPr>
          <w:lang w:eastAsia="ru-RU"/>
        </w:rPr>
      </w:pPr>
      <w:r w:rsidRPr="00D705D5">
        <w:rPr>
          <w:lang w:eastAsia="ru-RU"/>
        </w:rPr>
        <w:t>В качестве решений для предотвращения скоплений были предложены следующие подходы:</w:t>
      </w:r>
    </w:p>
    <w:p w14:paraId="71666B52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Расстановка столов и посадочных мест: Оптимизация расстановки столов и стульев с целью создания достаточного пространства между ними, что обеспечит комфорт и свободу движения посетителям, и снизит скопления.</w:t>
      </w:r>
    </w:p>
    <w:p w14:paraId="013029E5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Временные интервалы приема пищи: Разделение времени на несколько интервалов (например, завтрак, обед и ужин), чтобы равномерно распределить поток посетителей в течение дня и снизить скопления в пиковые часы.</w:t>
      </w:r>
    </w:p>
    <w:p w14:paraId="2FC3E878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 xml:space="preserve">Разнообразие предложения: Предоставление разнообразных кулинарных вариантов на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-корте, чтобы привлечь больше посетителей и распределить их по различным местам, снижая скопления в конкретных точках.</w:t>
      </w:r>
    </w:p>
    <w:p w14:paraId="09BA18DE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Оптимизация процесса обслуживания: Использование самообслуживания или автоматизированных систем заказа и оплаты, что позволит сократить время обслуживания каждого посетителя, увеличить пропускную способность и снизить скопления.</w:t>
      </w:r>
    </w:p>
    <w:p w14:paraId="4358B063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 xml:space="preserve">Мониторинг и управление потоком посетителей: Реализация системы мониторинга и управления потоком посетителей на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-корте, включая счетчики посетителей, технологии определения очередей и уведомления для посетителей о доступных местах.</w:t>
      </w:r>
    </w:p>
    <w:p w14:paraId="77063E44" w14:textId="03219CCC" w:rsidR="002B6B6E" w:rsidRPr="002B6B6E" w:rsidRDefault="00D705D5" w:rsidP="00D705D5">
      <w:pPr>
        <w:rPr>
          <w:lang w:eastAsia="ru-RU"/>
        </w:rPr>
      </w:pPr>
      <w:r w:rsidRPr="00D705D5">
        <w:rPr>
          <w:lang w:eastAsia="ru-RU"/>
        </w:rPr>
        <w:t xml:space="preserve">Применение данных решений поможет создать более комфортные условия для посетителей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 xml:space="preserve">-корта, распределить поток посетителей равномерно и снизить скопления в определенные периоды времени. Это также способствует более эффективной работе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-корта и повышению удовлетворенности посетителей.</w:t>
      </w:r>
    </w:p>
    <w:sectPr w:rsidR="002B6B6E" w:rsidRPr="002B6B6E" w:rsidSect="008C569A">
      <w:footerReference w:type="default" r:id="rId23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6B570" w14:textId="77777777" w:rsidR="00A33445" w:rsidRDefault="00A33445">
      <w:pPr>
        <w:spacing w:after="0" w:line="240" w:lineRule="auto"/>
      </w:pPr>
      <w:r>
        <w:separator/>
      </w:r>
    </w:p>
  </w:endnote>
  <w:endnote w:type="continuationSeparator" w:id="0">
    <w:p w14:paraId="4EF13694" w14:textId="77777777" w:rsidR="00A33445" w:rsidRDefault="00A334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0913806"/>
      <w:docPartObj>
        <w:docPartGallery w:val="Page Numbers (Bottom of Page)"/>
        <w:docPartUnique/>
      </w:docPartObj>
    </w:sdtPr>
    <w:sdtContent>
      <w:p w14:paraId="2EA6F32B" w14:textId="0348C28A" w:rsidR="00C54B8B" w:rsidRDefault="00C54B8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4F3010" w14:textId="77777777" w:rsidR="00C54B8B" w:rsidRDefault="00C54B8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7898958"/>
      <w:docPartObj>
        <w:docPartGallery w:val="Page Numbers (Bottom of Page)"/>
        <w:docPartUnique/>
      </w:docPartObj>
    </w:sdtPr>
    <w:sdtContent>
      <w:p w14:paraId="19143A06" w14:textId="5E273911" w:rsidR="00C54B8B" w:rsidRDefault="00C54B8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5BFA66" w14:textId="0EF64726" w:rsidR="002B6B6E" w:rsidRDefault="002B6B6E">
    <w:pPr>
      <w:pStyle w:val="a4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8002C" w14:textId="77777777" w:rsidR="002B6B6E" w:rsidRDefault="002B6B6E">
    <w:pPr>
      <w:pStyle w:val="a4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C3F14" w14:textId="77777777" w:rsidR="002B6B6E" w:rsidRDefault="002B6B6E">
    <w:pPr>
      <w:pStyle w:val="a4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5721647"/>
      <w:docPartObj>
        <w:docPartGallery w:val="Page Numbers (Bottom of Page)"/>
        <w:docPartUnique/>
      </w:docPartObj>
    </w:sdtPr>
    <w:sdtContent>
      <w:p w14:paraId="12104525" w14:textId="48506B00" w:rsidR="00C54B8B" w:rsidRDefault="00C54B8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433793" w14:textId="69342F87" w:rsidR="002B6B6E" w:rsidRDefault="002B6B6E">
    <w:pPr>
      <w:pStyle w:val="a4"/>
      <w:spacing w:line="14" w:lineRule="auto"/>
      <w:rPr>
        <w:sz w:val="19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2FBEB" w14:textId="77777777" w:rsidR="00A33445" w:rsidRDefault="00A33445">
      <w:pPr>
        <w:spacing w:after="0" w:line="240" w:lineRule="auto"/>
      </w:pPr>
      <w:r>
        <w:separator/>
      </w:r>
    </w:p>
  </w:footnote>
  <w:footnote w:type="continuationSeparator" w:id="0">
    <w:p w14:paraId="26E86CD7" w14:textId="77777777" w:rsidR="00A33445" w:rsidRDefault="00A334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E2976"/>
    <w:multiLevelType w:val="multilevel"/>
    <w:tmpl w:val="8800C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B25D2D"/>
    <w:multiLevelType w:val="hybridMultilevel"/>
    <w:tmpl w:val="8CFE8692"/>
    <w:lvl w:ilvl="0" w:tplc="F030E498">
      <w:numFmt w:val="bullet"/>
      <w:lvlText w:val=""/>
      <w:lvlJc w:val="left"/>
      <w:pPr>
        <w:ind w:left="1645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45F2B132">
      <w:numFmt w:val="bullet"/>
      <w:lvlText w:val="•"/>
      <w:lvlJc w:val="left"/>
      <w:pPr>
        <w:ind w:left="2518" w:hanging="360"/>
      </w:pPr>
      <w:rPr>
        <w:rFonts w:hint="default"/>
        <w:lang w:val="ru-RU" w:eastAsia="en-US" w:bidi="ar-SA"/>
      </w:rPr>
    </w:lvl>
    <w:lvl w:ilvl="2" w:tplc="7BB671BC">
      <w:numFmt w:val="bullet"/>
      <w:lvlText w:val="•"/>
      <w:lvlJc w:val="left"/>
      <w:pPr>
        <w:ind w:left="3397" w:hanging="360"/>
      </w:pPr>
      <w:rPr>
        <w:rFonts w:hint="default"/>
        <w:lang w:val="ru-RU" w:eastAsia="en-US" w:bidi="ar-SA"/>
      </w:rPr>
    </w:lvl>
    <w:lvl w:ilvl="3" w:tplc="C5D89F1E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D909BDC">
      <w:numFmt w:val="bullet"/>
      <w:lvlText w:val="•"/>
      <w:lvlJc w:val="left"/>
      <w:pPr>
        <w:ind w:left="5154" w:hanging="360"/>
      </w:pPr>
      <w:rPr>
        <w:rFonts w:hint="default"/>
        <w:lang w:val="ru-RU" w:eastAsia="en-US" w:bidi="ar-SA"/>
      </w:rPr>
    </w:lvl>
    <w:lvl w:ilvl="5" w:tplc="AEB2527C">
      <w:numFmt w:val="bullet"/>
      <w:lvlText w:val="•"/>
      <w:lvlJc w:val="left"/>
      <w:pPr>
        <w:ind w:left="6033" w:hanging="360"/>
      </w:pPr>
      <w:rPr>
        <w:rFonts w:hint="default"/>
        <w:lang w:val="ru-RU" w:eastAsia="en-US" w:bidi="ar-SA"/>
      </w:rPr>
    </w:lvl>
    <w:lvl w:ilvl="6" w:tplc="F9BA0CD8">
      <w:numFmt w:val="bullet"/>
      <w:lvlText w:val="•"/>
      <w:lvlJc w:val="left"/>
      <w:pPr>
        <w:ind w:left="6911" w:hanging="360"/>
      </w:pPr>
      <w:rPr>
        <w:rFonts w:hint="default"/>
        <w:lang w:val="ru-RU" w:eastAsia="en-US" w:bidi="ar-SA"/>
      </w:rPr>
    </w:lvl>
    <w:lvl w:ilvl="7" w:tplc="3176CE4E">
      <w:numFmt w:val="bullet"/>
      <w:lvlText w:val="•"/>
      <w:lvlJc w:val="left"/>
      <w:pPr>
        <w:ind w:left="7790" w:hanging="360"/>
      </w:pPr>
      <w:rPr>
        <w:rFonts w:hint="default"/>
        <w:lang w:val="ru-RU" w:eastAsia="en-US" w:bidi="ar-SA"/>
      </w:rPr>
    </w:lvl>
    <w:lvl w:ilvl="8" w:tplc="11762FE6">
      <w:numFmt w:val="bullet"/>
      <w:lvlText w:val="•"/>
      <w:lvlJc w:val="left"/>
      <w:pPr>
        <w:ind w:left="8669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1ED30F4"/>
    <w:multiLevelType w:val="hybridMultilevel"/>
    <w:tmpl w:val="86562BE4"/>
    <w:lvl w:ilvl="0" w:tplc="350A2EFE">
      <w:start w:val="1"/>
      <w:numFmt w:val="decimal"/>
      <w:lvlText w:val="%1."/>
      <w:lvlJc w:val="left"/>
      <w:pPr>
        <w:ind w:left="41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B7AE8D8">
      <w:start w:val="1"/>
      <w:numFmt w:val="decimal"/>
      <w:lvlText w:val="%2."/>
      <w:lvlJc w:val="left"/>
      <w:pPr>
        <w:ind w:left="3577" w:hanging="281"/>
        <w:jc w:val="right"/>
      </w:pPr>
      <w:rPr>
        <w:rFonts w:hint="default"/>
        <w:b/>
        <w:bCs/>
        <w:spacing w:val="0"/>
        <w:w w:val="100"/>
        <w:lang w:val="ru-RU" w:eastAsia="en-US" w:bidi="ar-SA"/>
      </w:rPr>
    </w:lvl>
    <w:lvl w:ilvl="2" w:tplc="5DB691FE">
      <w:numFmt w:val="bullet"/>
      <w:lvlText w:val="•"/>
      <w:lvlJc w:val="left"/>
      <w:pPr>
        <w:ind w:left="4340" w:hanging="281"/>
      </w:pPr>
      <w:rPr>
        <w:rFonts w:hint="default"/>
        <w:lang w:val="ru-RU" w:eastAsia="en-US" w:bidi="ar-SA"/>
      </w:rPr>
    </w:lvl>
    <w:lvl w:ilvl="3" w:tplc="27CE9296">
      <w:numFmt w:val="bullet"/>
      <w:lvlText w:val="•"/>
      <w:lvlJc w:val="left"/>
      <w:pPr>
        <w:ind w:left="5101" w:hanging="281"/>
      </w:pPr>
      <w:rPr>
        <w:rFonts w:hint="default"/>
        <w:lang w:val="ru-RU" w:eastAsia="en-US" w:bidi="ar-SA"/>
      </w:rPr>
    </w:lvl>
    <w:lvl w:ilvl="4" w:tplc="187E1874">
      <w:numFmt w:val="bullet"/>
      <w:lvlText w:val="•"/>
      <w:lvlJc w:val="left"/>
      <w:pPr>
        <w:ind w:left="5862" w:hanging="281"/>
      </w:pPr>
      <w:rPr>
        <w:rFonts w:hint="default"/>
        <w:lang w:val="ru-RU" w:eastAsia="en-US" w:bidi="ar-SA"/>
      </w:rPr>
    </w:lvl>
    <w:lvl w:ilvl="5" w:tplc="7F9CE406">
      <w:numFmt w:val="bullet"/>
      <w:lvlText w:val="•"/>
      <w:lvlJc w:val="left"/>
      <w:pPr>
        <w:ind w:left="6622" w:hanging="281"/>
      </w:pPr>
      <w:rPr>
        <w:rFonts w:hint="default"/>
        <w:lang w:val="ru-RU" w:eastAsia="en-US" w:bidi="ar-SA"/>
      </w:rPr>
    </w:lvl>
    <w:lvl w:ilvl="6" w:tplc="42F64C64">
      <w:numFmt w:val="bullet"/>
      <w:lvlText w:val="•"/>
      <w:lvlJc w:val="left"/>
      <w:pPr>
        <w:ind w:left="7383" w:hanging="281"/>
      </w:pPr>
      <w:rPr>
        <w:rFonts w:hint="default"/>
        <w:lang w:val="ru-RU" w:eastAsia="en-US" w:bidi="ar-SA"/>
      </w:rPr>
    </w:lvl>
    <w:lvl w:ilvl="7" w:tplc="10B448CE">
      <w:numFmt w:val="bullet"/>
      <w:lvlText w:val="•"/>
      <w:lvlJc w:val="left"/>
      <w:pPr>
        <w:ind w:left="8144" w:hanging="281"/>
      </w:pPr>
      <w:rPr>
        <w:rFonts w:hint="default"/>
        <w:lang w:val="ru-RU" w:eastAsia="en-US" w:bidi="ar-SA"/>
      </w:rPr>
    </w:lvl>
    <w:lvl w:ilvl="8" w:tplc="8760ECB8">
      <w:numFmt w:val="bullet"/>
      <w:lvlText w:val="•"/>
      <w:lvlJc w:val="left"/>
      <w:pPr>
        <w:ind w:left="8904" w:hanging="281"/>
      </w:pPr>
      <w:rPr>
        <w:rFonts w:hint="default"/>
        <w:lang w:val="ru-RU" w:eastAsia="en-US" w:bidi="ar-SA"/>
      </w:rPr>
    </w:lvl>
  </w:abstractNum>
  <w:abstractNum w:abstractNumId="3" w15:restartNumberingAfterBreak="0">
    <w:nsid w:val="314D086E"/>
    <w:multiLevelType w:val="multilevel"/>
    <w:tmpl w:val="05862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991397A"/>
    <w:multiLevelType w:val="hybridMultilevel"/>
    <w:tmpl w:val="D27693A0"/>
    <w:lvl w:ilvl="0" w:tplc="01DEF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96276F"/>
    <w:multiLevelType w:val="hybridMultilevel"/>
    <w:tmpl w:val="09DC7726"/>
    <w:lvl w:ilvl="0" w:tplc="825C6108">
      <w:numFmt w:val="bullet"/>
      <w:lvlText w:val=""/>
      <w:lvlJc w:val="left"/>
      <w:pPr>
        <w:ind w:left="71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F3BC2684">
      <w:numFmt w:val="bullet"/>
      <w:lvlText w:val="-"/>
      <w:lvlJc w:val="left"/>
      <w:pPr>
        <w:ind w:left="107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20A4864">
      <w:numFmt w:val="bullet"/>
      <w:lvlText w:val="-"/>
      <w:lvlJc w:val="left"/>
      <w:pPr>
        <w:ind w:left="358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 w:tplc="A9BC3D36">
      <w:numFmt w:val="bullet"/>
      <w:lvlText w:val="o"/>
      <w:lvlJc w:val="left"/>
      <w:pPr>
        <w:ind w:left="2506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4" w:tplc="CDB8904C">
      <w:numFmt w:val="bullet"/>
      <w:lvlText w:val=""/>
      <w:lvlJc w:val="left"/>
      <w:pPr>
        <w:ind w:left="2485" w:hanging="360"/>
      </w:pPr>
      <w:rPr>
        <w:rFonts w:ascii="Wingdings" w:eastAsia="Wingdings" w:hAnsi="Wingdings" w:cs="Wingdings" w:hint="default"/>
        <w:w w:val="100"/>
        <w:sz w:val="28"/>
        <w:szCs w:val="28"/>
        <w:lang w:val="ru-RU" w:eastAsia="en-US" w:bidi="ar-SA"/>
      </w:rPr>
    </w:lvl>
    <w:lvl w:ilvl="5" w:tplc="1CD6A064">
      <w:numFmt w:val="bullet"/>
      <w:lvlText w:val="•"/>
      <w:lvlJc w:val="left"/>
      <w:pPr>
        <w:ind w:left="2500" w:hanging="360"/>
      </w:pPr>
      <w:rPr>
        <w:rFonts w:hint="default"/>
        <w:lang w:val="ru-RU" w:eastAsia="en-US" w:bidi="ar-SA"/>
      </w:rPr>
    </w:lvl>
    <w:lvl w:ilvl="6" w:tplc="9B1AC8BA">
      <w:numFmt w:val="bullet"/>
      <w:lvlText w:val="•"/>
      <w:lvlJc w:val="left"/>
      <w:pPr>
        <w:ind w:left="3900" w:hanging="360"/>
      </w:pPr>
      <w:rPr>
        <w:rFonts w:hint="default"/>
        <w:lang w:val="ru-RU" w:eastAsia="en-US" w:bidi="ar-SA"/>
      </w:rPr>
    </w:lvl>
    <w:lvl w:ilvl="7" w:tplc="2050DE4E">
      <w:numFmt w:val="bullet"/>
      <w:lvlText w:val="•"/>
      <w:lvlJc w:val="left"/>
      <w:pPr>
        <w:ind w:left="5300" w:hanging="360"/>
      </w:pPr>
      <w:rPr>
        <w:rFonts w:hint="default"/>
        <w:lang w:val="ru-RU" w:eastAsia="en-US" w:bidi="ar-SA"/>
      </w:rPr>
    </w:lvl>
    <w:lvl w:ilvl="8" w:tplc="0E7E6AB2">
      <w:numFmt w:val="bullet"/>
      <w:lvlText w:val="•"/>
      <w:lvlJc w:val="left"/>
      <w:pPr>
        <w:ind w:left="6700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71760067"/>
    <w:multiLevelType w:val="multilevel"/>
    <w:tmpl w:val="21203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2750965">
    <w:abstractNumId w:val="4"/>
  </w:num>
  <w:num w:numId="2" w16cid:durableId="636305239">
    <w:abstractNumId w:val="3"/>
  </w:num>
  <w:num w:numId="3" w16cid:durableId="181624886">
    <w:abstractNumId w:val="5"/>
  </w:num>
  <w:num w:numId="4" w16cid:durableId="873662613">
    <w:abstractNumId w:val="1"/>
  </w:num>
  <w:num w:numId="5" w16cid:durableId="1467699400">
    <w:abstractNumId w:val="2"/>
  </w:num>
  <w:num w:numId="6" w16cid:durableId="1762292927">
    <w:abstractNumId w:val="0"/>
  </w:num>
  <w:num w:numId="7" w16cid:durableId="17451790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E31"/>
    <w:rsid w:val="00062BE4"/>
    <w:rsid w:val="00084A64"/>
    <w:rsid w:val="00094E08"/>
    <w:rsid w:val="000C557F"/>
    <w:rsid w:val="000D7307"/>
    <w:rsid w:val="002414FE"/>
    <w:rsid w:val="002B6B6E"/>
    <w:rsid w:val="004E258C"/>
    <w:rsid w:val="006F6B62"/>
    <w:rsid w:val="007A3A8A"/>
    <w:rsid w:val="007E34BA"/>
    <w:rsid w:val="0084736D"/>
    <w:rsid w:val="008C569A"/>
    <w:rsid w:val="009362FC"/>
    <w:rsid w:val="00A05082"/>
    <w:rsid w:val="00A1438D"/>
    <w:rsid w:val="00A33445"/>
    <w:rsid w:val="00BB0DEE"/>
    <w:rsid w:val="00BB1292"/>
    <w:rsid w:val="00C54B8B"/>
    <w:rsid w:val="00D30E31"/>
    <w:rsid w:val="00D705D5"/>
    <w:rsid w:val="00E019AD"/>
    <w:rsid w:val="00E85ADA"/>
    <w:rsid w:val="00FE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840CA6"/>
  <w15:chartTrackingRefBased/>
  <w15:docId w15:val="{28E370CC-1D7F-4477-A76E-4288E188D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0E31"/>
    <w:pPr>
      <w:spacing w:after="12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0"/>
    <w:uiPriority w:val="9"/>
    <w:qFormat/>
    <w:rsid w:val="004E258C"/>
    <w:pPr>
      <w:numPr>
        <w:numId w:val="1"/>
      </w:numPr>
      <w:spacing w:after="160" w:line="259" w:lineRule="auto"/>
      <w:jc w:val="center"/>
      <w:outlineLvl w:val="0"/>
    </w:pPr>
    <w:rPr>
      <w:rFonts w:eastAsia="Times New Roman" w:cs="Times New Roman"/>
      <w:b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unhideWhenUsed/>
    <w:qFormat/>
    <w:rsid w:val="002B6B6E"/>
    <w:pPr>
      <w:widowControl w:val="0"/>
      <w:autoSpaceDE w:val="0"/>
      <w:autoSpaceDN w:val="0"/>
      <w:spacing w:before="118" w:after="0" w:line="240" w:lineRule="auto"/>
      <w:ind w:left="441" w:right="459" w:firstLine="0"/>
      <w:jc w:val="center"/>
      <w:outlineLvl w:val="1"/>
    </w:pPr>
    <w:rPr>
      <w:rFonts w:eastAsia="Times New Roman" w:cs="Times New Roman"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2B6B6E"/>
    <w:pPr>
      <w:widowControl w:val="0"/>
      <w:autoSpaceDE w:val="0"/>
      <w:autoSpaceDN w:val="0"/>
      <w:spacing w:before="73" w:after="0" w:line="240" w:lineRule="auto"/>
      <w:ind w:left="1151" w:firstLine="0"/>
      <w:jc w:val="left"/>
      <w:outlineLvl w:val="2"/>
    </w:pPr>
    <w:rPr>
      <w:rFonts w:eastAsia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1"/>
    <w:qFormat/>
    <w:rsid w:val="004E258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4E258C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4">
    <w:name w:val="Body Text"/>
    <w:basedOn w:val="a"/>
    <w:link w:val="a5"/>
    <w:uiPriority w:val="1"/>
    <w:unhideWhenUsed/>
    <w:qFormat/>
    <w:rsid w:val="002B6B6E"/>
  </w:style>
  <w:style w:type="character" w:customStyle="1" w:styleId="a5">
    <w:name w:val="Основной текст Знак"/>
    <w:basedOn w:val="a1"/>
    <w:link w:val="a4"/>
    <w:uiPriority w:val="99"/>
    <w:semiHidden/>
    <w:rsid w:val="002B6B6E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rsid w:val="002B6B6E"/>
    <w:rPr>
      <w:rFonts w:ascii="Times New Roman" w:eastAsia="Times New Roman" w:hAnsi="Times New Roman" w:cs="Times New Roman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rsid w:val="002B6B6E"/>
    <w:rPr>
      <w:rFonts w:ascii="Times New Roman" w:eastAsia="Times New Roman" w:hAnsi="Times New Roman" w:cs="Times New Roman"/>
      <w:b/>
      <w:bCs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2B6B6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2B6B6E"/>
    <w:pPr>
      <w:widowControl w:val="0"/>
      <w:autoSpaceDE w:val="0"/>
      <w:autoSpaceDN w:val="0"/>
      <w:spacing w:before="400" w:after="0" w:line="240" w:lineRule="auto"/>
      <w:ind w:left="411" w:hanging="282"/>
      <w:jc w:val="left"/>
    </w:pPr>
    <w:rPr>
      <w:rFonts w:eastAsia="Times New Roman" w:cs="Times New Roman"/>
      <w:sz w:val="28"/>
      <w:szCs w:val="28"/>
    </w:rPr>
  </w:style>
  <w:style w:type="paragraph" w:styleId="a6">
    <w:name w:val="Title"/>
    <w:basedOn w:val="a"/>
    <w:link w:val="a7"/>
    <w:uiPriority w:val="10"/>
    <w:qFormat/>
    <w:rsid w:val="002B6B6E"/>
    <w:pPr>
      <w:widowControl w:val="0"/>
      <w:autoSpaceDE w:val="0"/>
      <w:autoSpaceDN w:val="0"/>
      <w:spacing w:before="188" w:after="0" w:line="240" w:lineRule="auto"/>
      <w:ind w:left="445" w:right="459" w:firstLine="0"/>
      <w:jc w:val="center"/>
    </w:pPr>
    <w:rPr>
      <w:rFonts w:eastAsia="Times New Roman" w:cs="Times New Roman"/>
      <w:b/>
      <w:bCs/>
      <w:sz w:val="72"/>
      <w:szCs w:val="72"/>
    </w:rPr>
  </w:style>
  <w:style w:type="character" w:customStyle="1" w:styleId="a7">
    <w:name w:val="Заголовок Знак"/>
    <w:basedOn w:val="a1"/>
    <w:link w:val="a6"/>
    <w:uiPriority w:val="10"/>
    <w:rsid w:val="002B6B6E"/>
    <w:rPr>
      <w:rFonts w:ascii="Times New Roman" w:eastAsia="Times New Roman" w:hAnsi="Times New Roman" w:cs="Times New Roman"/>
      <w:b/>
      <w:bCs/>
      <w:sz w:val="72"/>
      <w:szCs w:val="72"/>
    </w:rPr>
  </w:style>
  <w:style w:type="paragraph" w:customStyle="1" w:styleId="TableParagraph">
    <w:name w:val="Table Paragraph"/>
    <w:basedOn w:val="a"/>
    <w:uiPriority w:val="1"/>
    <w:qFormat/>
    <w:rsid w:val="002B6B6E"/>
    <w:pPr>
      <w:widowControl w:val="0"/>
      <w:autoSpaceDE w:val="0"/>
      <w:autoSpaceDN w:val="0"/>
      <w:spacing w:after="0" w:line="316" w:lineRule="exact"/>
      <w:ind w:left="10" w:firstLine="0"/>
      <w:jc w:val="left"/>
    </w:pPr>
    <w:rPr>
      <w:rFonts w:eastAsia="Times New Roman" w:cs="Times New Roman"/>
      <w:sz w:val="22"/>
    </w:rPr>
  </w:style>
  <w:style w:type="paragraph" w:styleId="a8">
    <w:name w:val="Normal (Web)"/>
    <w:basedOn w:val="a"/>
    <w:uiPriority w:val="99"/>
    <w:semiHidden/>
    <w:unhideWhenUsed/>
    <w:rsid w:val="00E019AD"/>
    <w:rPr>
      <w:rFonts w:cs="Times New Roman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705D5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styleId="aa">
    <w:name w:val="Hyperlink"/>
    <w:basedOn w:val="a1"/>
    <w:uiPriority w:val="99"/>
    <w:unhideWhenUsed/>
    <w:rsid w:val="00D705D5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C54B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C54B8B"/>
    <w:rPr>
      <w:rFonts w:ascii="Times New Roman" w:hAnsi="Times New Roman"/>
      <w:sz w:val="24"/>
    </w:rPr>
  </w:style>
  <w:style w:type="paragraph" w:styleId="ad">
    <w:name w:val="footer"/>
    <w:basedOn w:val="a"/>
    <w:link w:val="ae"/>
    <w:uiPriority w:val="99"/>
    <w:unhideWhenUsed/>
    <w:rsid w:val="00C54B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C54B8B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5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9942A-B85B-4BD8-B54F-C667B8B03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19</Pages>
  <Words>2039</Words>
  <Characters>11628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К.</dc:creator>
  <cp:keywords/>
  <dc:description/>
  <cp:lastModifiedBy>Аскаров Булат Рустамович</cp:lastModifiedBy>
  <cp:revision>14</cp:revision>
  <dcterms:created xsi:type="dcterms:W3CDTF">2023-09-16T11:08:00Z</dcterms:created>
  <dcterms:modified xsi:type="dcterms:W3CDTF">2023-12-27T22:01:00Z</dcterms:modified>
</cp:coreProperties>
</file>